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2B7" w:rsidRPr="007B12F6" w:rsidRDefault="00C242B7" w:rsidP="00C242B7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 № 1</w:t>
      </w:r>
    </w:p>
    <w:p w:rsidR="00C242B7" w:rsidRPr="007B12F6" w:rsidRDefault="00C242B7" w:rsidP="00C242B7">
      <w:pPr>
        <w:spacing w:after="0" w:line="240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 ООП ООО</w:t>
      </w:r>
    </w:p>
    <w:p w:rsidR="00C242B7" w:rsidRPr="007B12F6" w:rsidRDefault="00C242B7" w:rsidP="00C242B7">
      <w:pPr>
        <w:spacing w:after="0" w:line="238" w:lineRule="auto"/>
        <w:jc w:val="right"/>
        <w:rPr>
          <w:rFonts w:ascii="Times New Roman" w:eastAsiaTheme="minorEastAsia" w:hAnsi="Times New Roman" w:cs="Times New Roman"/>
          <w:b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ФГОС</w:t>
      </w: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392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242B7" w:rsidRPr="007B12F6" w:rsidRDefault="00C242B7" w:rsidP="00C242B7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  <w:t>РАБОЧАЯ ПРОГРАММА</w:t>
      </w:r>
    </w:p>
    <w:p w:rsidR="00C242B7" w:rsidRPr="007B12F6" w:rsidRDefault="00C242B7" w:rsidP="00C242B7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по учебному предмету</w:t>
      </w:r>
    </w:p>
    <w:p w:rsidR="00C242B7" w:rsidRPr="007B12F6" w:rsidRDefault="00C242B7" w:rsidP="00C242B7">
      <w:pPr>
        <w:spacing w:after="0" w:line="240" w:lineRule="auto"/>
        <w:ind w:right="-23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«Русский язык»</w:t>
      </w:r>
    </w:p>
    <w:p w:rsidR="00C242B7" w:rsidRPr="007B12F6" w:rsidRDefault="00C242B7" w:rsidP="00C242B7">
      <w:pPr>
        <w:spacing w:after="0" w:line="240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5</w:t>
      </w:r>
      <w:r w:rsidRPr="007B12F6">
        <w:rPr>
          <w:rFonts w:ascii="Times New Roman" w:eastAsia="Times New Roman" w:hAnsi="Times New Roman" w:cs="Times New Roman"/>
          <w:sz w:val="40"/>
          <w:szCs w:val="40"/>
          <w:lang w:eastAsia="ru-RU"/>
        </w:rPr>
        <w:t>-9 класс</w:t>
      </w:r>
      <w:r>
        <w:rPr>
          <w:rFonts w:ascii="Times New Roman" w:eastAsia="Times New Roman" w:hAnsi="Times New Roman" w:cs="Times New Roman"/>
          <w:sz w:val="40"/>
          <w:szCs w:val="40"/>
          <w:lang w:eastAsia="ru-RU"/>
        </w:rPr>
        <w:t>ы</w:t>
      </w:r>
    </w:p>
    <w:p w:rsidR="00C242B7" w:rsidRPr="00860B4B" w:rsidRDefault="00C242B7" w:rsidP="00C242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242B7" w:rsidRPr="00860B4B" w:rsidRDefault="00C242B7" w:rsidP="00C242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242B7" w:rsidRPr="00860B4B" w:rsidRDefault="00C242B7" w:rsidP="00C242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242B7" w:rsidRPr="00860B4B" w:rsidRDefault="00C242B7" w:rsidP="00C242B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2A39" w:rsidRDefault="008D2A39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D2A39" w:rsidRPr="00860B4B" w:rsidRDefault="008D2A39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0B4B" w:rsidRPr="00860B4B" w:rsidRDefault="00860B4B" w:rsidP="00860B4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F736A" w:rsidRPr="009B5D3E" w:rsidRDefault="007F736A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F736A" w:rsidRPr="009B5D3E" w:rsidRDefault="007F736A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F736A" w:rsidRPr="009B5D3E" w:rsidRDefault="007F736A" w:rsidP="00860B4B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C636B" w:rsidRDefault="00AC636B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570C14" w:rsidRDefault="00570C14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570C14" w:rsidRDefault="00570C14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570C14" w:rsidRDefault="00570C14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570C14" w:rsidRDefault="00570C14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570C14" w:rsidRDefault="00570C14" w:rsidP="00484368">
      <w:pPr>
        <w:ind w:firstLine="709"/>
        <w:jc w:val="both"/>
        <w:rPr>
          <w:rFonts w:ascii="Times New Roman" w:hAnsi="Times New Roman" w:cs="Times New Roman"/>
          <w:b/>
        </w:rPr>
      </w:pPr>
    </w:p>
    <w:p w:rsidR="00DE0E0E" w:rsidRPr="00DE0E0E" w:rsidRDefault="00DE0E0E" w:rsidP="00DE0E0E">
      <w:pPr>
        <w:pStyle w:val="c5"/>
        <w:shd w:val="clear" w:color="auto" w:fill="FFFFFF"/>
        <w:spacing w:before="0" w:beforeAutospacing="0" w:after="0" w:afterAutospacing="0"/>
        <w:rPr>
          <w:rFonts w:eastAsiaTheme="minorHAnsi"/>
          <w:b/>
          <w:sz w:val="22"/>
          <w:szCs w:val="22"/>
          <w:lang w:eastAsia="en-US"/>
        </w:rPr>
      </w:pPr>
    </w:p>
    <w:p w:rsidR="009B5D3E" w:rsidRPr="009B5D3E" w:rsidRDefault="009B5D3E" w:rsidP="009B5D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9B5D3E" w:rsidRPr="009B5D3E" w:rsidRDefault="009B5D3E" w:rsidP="009B5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«Русскому языку» для обучающихся 5-9 классов разработана в соответствии с требованиями: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приказа </w:t>
      </w:r>
      <w:proofErr w:type="spellStart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концепции преподавания русского языка и литературы в Российской Федерации, утвержденной</w:t>
      </w: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распоряжением Правительства от 09.04.2016 № 637-р;</w:t>
      </w:r>
    </w:p>
    <w:p w:rsidR="009B5D3E" w:rsidRPr="009B5D3E" w:rsidRDefault="009B5D3E" w:rsidP="009B5D3E">
      <w:pPr>
        <w:numPr>
          <w:ilvl w:val="0"/>
          <w:numId w:val="36"/>
        </w:numPr>
        <w:spacing w:before="100" w:beforeAutospacing="1" w:after="100" w:afterAutospacing="1" w:line="240" w:lineRule="auto"/>
        <w:ind w:right="18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основного общего образования, утвержденного приказом от 31.08.2021</w:t>
      </w: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175 «О внесении изменений в основную образовательную программу основного общего образования».</w:t>
      </w:r>
    </w:p>
    <w:p w:rsidR="009B5D3E" w:rsidRPr="009B5D3E" w:rsidRDefault="009B5D3E" w:rsidP="009B5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Минпросвещения</w:t>
      </w:r>
      <w:proofErr w:type="spellEnd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9B5D3E" w:rsidRPr="009B5D3E" w:rsidRDefault="009B5D3E" w:rsidP="009B5D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рабочая программа разработана и реализуется на основе УМК Баранова М.Т., </w:t>
      </w:r>
      <w:proofErr w:type="spellStart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Ладыженской</w:t>
      </w:r>
      <w:proofErr w:type="spellEnd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Т.А., </w:t>
      </w:r>
      <w:proofErr w:type="spellStart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Тростенцовой</w:t>
      </w:r>
      <w:proofErr w:type="spellEnd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Л.А. и др. по русскому языку для 5-9-х классов. Для реализации программы используются пособия из УМК для педагога и </w:t>
      </w:r>
      <w:proofErr w:type="gramStart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9B5D3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5D3E" w:rsidRPr="009B5D3E" w:rsidRDefault="009B5D3E" w:rsidP="009B5D3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C223AD" w:rsidRDefault="009B5D3E" w:rsidP="00C242B7">
      <w:pPr>
        <w:pStyle w:val="c5"/>
        <w:shd w:val="clear" w:color="auto" w:fill="FFFFFF"/>
        <w:spacing w:before="0" w:beforeAutospacing="0" w:after="0" w:afterAutospacing="0"/>
        <w:rPr>
          <w:rStyle w:val="c0"/>
          <w:b/>
          <w:color w:val="000000"/>
        </w:rPr>
      </w:pPr>
      <w:r w:rsidRPr="009B5D3E">
        <w:rPr>
          <w:szCs w:val="22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</w:t>
      </w:r>
    </w:p>
    <w:p w:rsidR="00DD25B4" w:rsidRPr="00C242B7" w:rsidRDefault="00860B4B" w:rsidP="00C242B7">
      <w:pPr>
        <w:pStyle w:val="c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B5C66">
        <w:rPr>
          <w:rStyle w:val="c0"/>
          <w:b/>
          <w:color w:val="000000"/>
        </w:rPr>
        <w:lastRenderedPageBreak/>
        <w:t>Планируемые результаты освоения учебного предмета «Русский язык»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  <w:b/>
        </w:rPr>
      </w:pPr>
      <w:r w:rsidRPr="00AA5416">
        <w:rPr>
          <w:rFonts w:ascii="Times New Roman" w:hAnsi="Times New Roman" w:cs="Times New Roman"/>
          <w:b/>
        </w:rPr>
        <w:t>Личностные результаты: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1) воспитание российской гражданской идентичности: патриотизм, уважение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AA5416">
        <w:rPr>
          <w:rFonts w:ascii="Times New Roman" w:hAnsi="Times New Roman" w:cs="Times New Roman"/>
        </w:rPr>
        <w:t>2) 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proofErr w:type="gramEnd"/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AA5416">
        <w:rPr>
          <w:rFonts w:ascii="Times New Roman" w:hAnsi="Times New Roman" w:cs="Times New Roman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9) 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AA5416" w:rsidRPr="00DE0E0E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0E0E">
        <w:rPr>
          <w:rFonts w:ascii="Times New Roman" w:hAnsi="Times New Roman" w:cs="Times New Roman"/>
          <w:b/>
          <w:sz w:val="24"/>
          <w:szCs w:val="24"/>
        </w:rPr>
        <w:t xml:space="preserve"> Личностные результаты освоения адаптированной образовательной программы основного общего образования должны отражать: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lastRenderedPageBreak/>
        <w:t>1) для глухих, слабослышащих, позднооглохших обучающихся: 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коммуникацию), а также, при желании, коммуникации на основе жестовой речи с лицами, имеющими нарушения слуха;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416">
        <w:rPr>
          <w:rFonts w:ascii="Times New Roman" w:hAnsi="Times New Roman" w:cs="Times New Roman"/>
          <w:sz w:val="24"/>
          <w:szCs w:val="24"/>
        </w:rPr>
        <w:t>2) для обучающихся с нарушениями опорно-двигательного аппарата: владение навыками пространственной и социально-бытовой ориентировки; умение самостоятельно и безопасно передвигаться в знакомом и незнакомом пространстве с использованием специального оборудования; способность к осмыслению и дифференциации картины мира, ее временно-пространственной организации; способность к осмыслению социального окружения, своего места в нем, принятие соответствующих возрасту ценностей и социальных ролей;</w:t>
      </w:r>
      <w:proofErr w:type="gramEnd"/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A5416">
        <w:rPr>
          <w:rFonts w:ascii="Times New Roman" w:hAnsi="Times New Roman" w:cs="Times New Roman"/>
          <w:sz w:val="24"/>
          <w:szCs w:val="24"/>
        </w:rPr>
        <w:t>3) для обучающихся с расстройствами аутистического спектра: формирование умения следовать отработанной системе правил поведения и взаимодействия в привычных бытовых, учебных и социальных ситуациях, удерживать границы взаимодействия; знание своих предпочтений (ограничений) в бытовой сфере и сфере интересов.</w:t>
      </w:r>
      <w:proofErr w:type="gramEnd"/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  <w:b/>
        </w:rPr>
      </w:pPr>
      <w:proofErr w:type="spellStart"/>
      <w:r w:rsidRPr="00AA5416">
        <w:rPr>
          <w:rFonts w:ascii="Times New Roman" w:hAnsi="Times New Roman" w:cs="Times New Roman"/>
          <w:b/>
        </w:rPr>
        <w:t>Метапредметные</w:t>
      </w:r>
      <w:proofErr w:type="spellEnd"/>
      <w:r w:rsidRPr="00AA5416">
        <w:rPr>
          <w:rFonts w:ascii="Times New Roman" w:hAnsi="Times New Roman" w:cs="Times New Roman"/>
          <w:b/>
        </w:rPr>
        <w:t xml:space="preserve"> результаты: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4) умение оценивать правильность выполнения учебной задачи, собственные возможности ее решения;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AA5416">
        <w:rPr>
          <w:rFonts w:ascii="Times New Roman" w:hAnsi="Times New Roman" w:cs="Times New Roman"/>
        </w:rPr>
        <w:t>логическое рассуждение</w:t>
      </w:r>
      <w:proofErr w:type="gramEnd"/>
      <w:r w:rsidRPr="00AA5416">
        <w:rPr>
          <w:rFonts w:ascii="Times New Roman" w:hAnsi="Times New Roman" w:cs="Times New Roman"/>
        </w:rPr>
        <w:t>, умозаключение (индуктивное, дедуктивное и по аналогии) и делать выводы;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8) смысловое чтение;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 xml:space="preserve">9) 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</w:t>
      </w:r>
      <w:r w:rsidRPr="00AA5416">
        <w:rPr>
          <w:rFonts w:ascii="Times New Roman" w:hAnsi="Times New Roman" w:cs="Times New Roman"/>
        </w:rPr>
        <w:lastRenderedPageBreak/>
        <w:t>конфликты на основе согласования позиций и учета интересов; формулировать, аргументировать и отстаивать свое мнение;</w:t>
      </w:r>
    </w:p>
    <w:p w:rsidR="00AA5416" w:rsidRPr="00AA5416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AA5416" w:rsidRPr="00B57092" w:rsidRDefault="00AA5416" w:rsidP="00484368">
      <w:pPr>
        <w:ind w:firstLine="709"/>
        <w:jc w:val="both"/>
        <w:rPr>
          <w:rFonts w:ascii="Times New Roman" w:hAnsi="Times New Roman" w:cs="Times New Roman"/>
        </w:rPr>
      </w:pPr>
      <w:proofErr w:type="gramStart"/>
      <w:r w:rsidRPr="00AA5416">
        <w:rPr>
          <w:rFonts w:ascii="Times New Roman" w:hAnsi="Times New Roman" w:cs="Times New Roman"/>
        </w:rPr>
        <w:t>11) 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  <w:r w:rsidRPr="00AA5416">
        <w:rPr>
          <w:rFonts w:ascii="Times New Roman" w:hAnsi="Times New Roman" w:cs="Times New Roman"/>
        </w:rPr>
        <w:br/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  <w:proofErr w:type="gramEnd"/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A541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A5416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AA5416">
        <w:rPr>
          <w:rStyle w:val="ab"/>
          <w:rFonts w:ascii="Times New Roman" w:hAnsi="Times New Roman" w:cs="Times New Roman"/>
          <w:b/>
          <w:sz w:val="24"/>
          <w:szCs w:val="24"/>
        </w:rPr>
        <w:footnoteReference w:id="1"/>
      </w:r>
      <w:r w:rsidRPr="00AA5416">
        <w:rPr>
          <w:rFonts w:ascii="Times New Roman" w:hAnsi="Times New Roman" w:cs="Times New Roman"/>
          <w:b/>
          <w:sz w:val="24"/>
          <w:szCs w:val="24"/>
        </w:rPr>
        <w:t>: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1) для глухих, слабослышащих, позднооглохших обучающихся: владение навыками определения и исправления специфических ошибок (</w:t>
      </w:r>
      <w:proofErr w:type="spellStart"/>
      <w:r w:rsidRPr="00AA5416">
        <w:rPr>
          <w:rFonts w:ascii="Times New Roman" w:hAnsi="Times New Roman" w:cs="Times New Roman"/>
          <w:sz w:val="24"/>
          <w:szCs w:val="24"/>
        </w:rPr>
        <w:t>аграмматизмов</w:t>
      </w:r>
      <w:proofErr w:type="spellEnd"/>
      <w:r w:rsidRPr="00AA5416">
        <w:rPr>
          <w:rFonts w:ascii="Times New Roman" w:hAnsi="Times New Roman" w:cs="Times New Roman"/>
          <w:sz w:val="24"/>
          <w:szCs w:val="24"/>
        </w:rPr>
        <w:t>) в письменной и устной речи;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2) для </w:t>
      </w:r>
      <w:proofErr w:type="gramStart"/>
      <w:r w:rsidRPr="00AA541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A5416">
        <w:rPr>
          <w:rFonts w:ascii="Times New Roman" w:hAnsi="Times New Roman" w:cs="Times New Roman"/>
          <w:sz w:val="24"/>
          <w:szCs w:val="24"/>
        </w:rPr>
        <w:t xml:space="preserve"> с расстройствами аутистического спектра: формирование способности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</w:t>
      </w:r>
      <w:proofErr w:type="spellStart"/>
      <w:r w:rsidRPr="00AA5416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AA5416">
        <w:rPr>
          <w:rFonts w:ascii="Times New Roman" w:hAnsi="Times New Roman" w:cs="Times New Roman"/>
          <w:sz w:val="24"/>
          <w:szCs w:val="24"/>
        </w:rPr>
        <w:t>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формирование умения определять наиболее эффективные способы достижения результата при сопровождающей помощи педагогического работника и организующей помощи </w:t>
      </w:r>
      <w:proofErr w:type="spellStart"/>
      <w:r w:rsidRPr="00AA5416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AA5416">
        <w:rPr>
          <w:rFonts w:ascii="Times New Roman" w:hAnsi="Times New Roman" w:cs="Times New Roman"/>
          <w:sz w:val="24"/>
          <w:szCs w:val="24"/>
        </w:rPr>
        <w:t>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формирование умения выполнять действия по заданному алгоритму или образцу при сопровождающей помощи педагогического работника и организующей помощи </w:t>
      </w:r>
      <w:proofErr w:type="spellStart"/>
      <w:r w:rsidRPr="00AA5416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AA5416">
        <w:rPr>
          <w:rFonts w:ascii="Times New Roman" w:hAnsi="Times New Roman" w:cs="Times New Roman"/>
          <w:sz w:val="24"/>
          <w:szCs w:val="24"/>
        </w:rPr>
        <w:t xml:space="preserve">; формирование умения оценивать результат своей деятельности в соответствии с заданными эталонами при организующей помощи </w:t>
      </w:r>
      <w:proofErr w:type="spellStart"/>
      <w:r w:rsidRPr="00AA5416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AA5416">
        <w:rPr>
          <w:rFonts w:ascii="Times New Roman" w:hAnsi="Times New Roman" w:cs="Times New Roman"/>
          <w:sz w:val="24"/>
          <w:szCs w:val="24"/>
        </w:rPr>
        <w:t>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формирование умения адекватно реагировать в стандартной ситуации на успех и неудачу, конструктивно действовать даже в ситуациях неуспеха при организующей помощи </w:t>
      </w:r>
      <w:proofErr w:type="spellStart"/>
      <w:r w:rsidRPr="00AA5416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AA5416">
        <w:rPr>
          <w:rFonts w:ascii="Times New Roman" w:hAnsi="Times New Roman" w:cs="Times New Roman"/>
          <w:sz w:val="24"/>
          <w:szCs w:val="24"/>
        </w:rPr>
        <w:t>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развитие способности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>формирование умения активного использования знаково-символических сре</w:t>
      </w:r>
      <w:proofErr w:type="gramStart"/>
      <w:r w:rsidRPr="00AA5416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AA5416">
        <w:rPr>
          <w:rFonts w:ascii="Times New Roman" w:hAnsi="Times New Roman" w:cs="Times New Roman"/>
          <w:sz w:val="24"/>
          <w:szCs w:val="24"/>
        </w:rPr>
        <w:t xml:space="preserve">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</w:t>
      </w:r>
      <w:proofErr w:type="spellStart"/>
      <w:r w:rsidRPr="00AA5416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AA5416">
        <w:rPr>
          <w:rFonts w:ascii="Times New Roman" w:hAnsi="Times New Roman" w:cs="Times New Roman"/>
          <w:sz w:val="24"/>
          <w:szCs w:val="24"/>
        </w:rPr>
        <w:t>;</w:t>
      </w:r>
    </w:p>
    <w:p w:rsidR="00AA5416" w:rsidRPr="00AA5416" w:rsidRDefault="00AA5416" w:rsidP="00484368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5416">
        <w:rPr>
          <w:rFonts w:ascii="Times New Roman" w:hAnsi="Times New Roman" w:cs="Times New Roman"/>
          <w:sz w:val="24"/>
          <w:szCs w:val="24"/>
        </w:rPr>
        <w:t xml:space="preserve"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 </w:t>
      </w:r>
    </w:p>
    <w:p w:rsidR="00DE0E0E" w:rsidRDefault="00DE0E0E" w:rsidP="00DE0E0E">
      <w:pPr>
        <w:pStyle w:val="a6"/>
        <w:ind w:firstLine="709"/>
        <w:rPr>
          <w:rFonts w:ascii="Times New Roman" w:hAnsi="Times New Roman" w:cs="Times New Roman"/>
          <w:b/>
          <w:sz w:val="24"/>
          <w:szCs w:val="28"/>
        </w:rPr>
      </w:pPr>
    </w:p>
    <w:p w:rsidR="00DE0E0E" w:rsidRPr="00964111" w:rsidRDefault="00DE0E0E" w:rsidP="00DE0E0E">
      <w:pPr>
        <w:pStyle w:val="a6"/>
        <w:ind w:firstLine="709"/>
        <w:rPr>
          <w:rFonts w:ascii="Times New Roman" w:hAnsi="Times New Roman" w:cs="Times New Roman"/>
          <w:b/>
          <w:sz w:val="24"/>
          <w:szCs w:val="28"/>
        </w:rPr>
      </w:pPr>
      <w:r w:rsidRPr="00964111">
        <w:rPr>
          <w:rFonts w:ascii="Times New Roman" w:hAnsi="Times New Roman" w:cs="Times New Roman"/>
          <w:b/>
          <w:sz w:val="24"/>
          <w:szCs w:val="28"/>
        </w:rPr>
        <w:t>Предметные результаты</w:t>
      </w:r>
    </w:p>
    <w:p w:rsidR="00AA5416" w:rsidRPr="00AA5416" w:rsidRDefault="00AA5416" w:rsidP="00484368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5A3B" w:rsidRPr="00DD25B4" w:rsidRDefault="00AA5416" w:rsidP="00DD25B4">
      <w:pPr>
        <w:ind w:firstLine="709"/>
        <w:jc w:val="both"/>
        <w:rPr>
          <w:rFonts w:ascii="Times New Roman" w:hAnsi="Times New Roman" w:cs="Times New Roman"/>
        </w:rPr>
      </w:pPr>
      <w:r w:rsidRPr="00AA5416">
        <w:rPr>
          <w:rFonts w:ascii="Times New Roman" w:hAnsi="Times New Roman" w:cs="Times New Roman"/>
        </w:rPr>
        <w:lastRenderedPageBreak/>
        <w:t xml:space="preserve">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предметов, входящих в состав предметных областей, должны обеспечивать успешное </w:t>
      </w:r>
      <w:r w:rsidR="00484368">
        <w:rPr>
          <w:rFonts w:ascii="Times New Roman" w:hAnsi="Times New Roman" w:cs="Times New Roman"/>
        </w:rPr>
        <w:t>обучение на следующем</w:t>
      </w:r>
      <w:r w:rsidR="00CA2955">
        <w:rPr>
          <w:rFonts w:ascii="Times New Roman" w:hAnsi="Times New Roman" w:cs="Times New Roman"/>
        </w:rPr>
        <w:t xml:space="preserve"> </w:t>
      </w:r>
      <w:r w:rsidRPr="00AA5416">
        <w:rPr>
          <w:rFonts w:ascii="Times New Roman" w:hAnsi="Times New Roman" w:cs="Times New Roman"/>
        </w:rPr>
        <w:t>уровне общего образования.</w:t>
      </w:r>
    </w:p>
    <w:p w:rsidR="00305A3B" w:rsidRDefault="00305A3B" w:rsidP="00786C6D">
      <w:pPr>
        <w:pStyle w:val="a6"/>
        <w:rPr>
          <w:rFonts w:ascii="Times New Roman" w:hAnsi="Times New Roman" w:cs="Times New Roman"/>
          <w:b/>
          <w:sz w:val="24"/>
          <w:szCs w:val="28"/>
        </w:rPr>
      </w:pPr>
    </w:p>
    <w:p w:rsidR="009B5D3E" w:rsidRDefault="009B5D3E" w:rsidP="00964111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Выпускник научится: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владеть различными видами </w:t>
      </w:r>
      <w:proofErr w:type="spellStart"/>
      <w:r w:rsidRPr="00964111">
        <w:rPr>
          <w:rFonts w:ascii="Times New Roman" w:hAnsi="Times New Roman" w:cs="Times New Roman"/>
          <w:sz w:val="24"/>
          <w:szCs w:val="28"/>
        </w:rPr>
        <w:t>аудирования</w:t>
      </w:r>
      <w:proofErr w:type="spellEnd"/>
      <w:r w:rsidRPr="00964111">
        <w:rPr>
          <w:rFonts w:ascii="Times New Roman" w:hAnsi="Times New Roman" w:cs="Times New Roman"/>
          <w:sz w:val="24"/>
          <w:szCs w:val="28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участвовать в диалогическом и </w:t>
      </w:r>
      <w:proofErr w:type="spellStart"/>
      <w:r w:rsidRPr="00964111">
        <w:rPr>
          <w:rFonts w:ascii="Times New Roman" w:hAnsi="Times New Roman" w:cs="Times New Roman"/>
          <w:sz w:val="24"/>
          <w:szCs w:val="28"/>
        </w:rPr>
        <w:t>полилогическом</w:t>
      </w:r>
      <w:proofErr w:type="spellEnd"/>
      <w:r w:rsidRPr="00964111">
        <w:rPr>
          <w:rFonts w:ascii="Times New Roman" w:hAnsi="Times New Roman" w:cs="Times New Roman"/>
          <w:sz w:val="24"/>
          <w:szCs w:val="28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знание алфавита при поиске информации;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различать значимые и незначимые единицы языка;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фонетический и орфоэпический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членить слова на слоги и правильно их переносить;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морфемный и словообразовательный анализ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лексический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самостоятельные части речи и их формы, а также служебные части речи и междометия;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морфологический анализ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применять знания и умения по </w:t>
      </w:r>
      <w:proofErr w:type="spellStart"/>
      <w:r w:rsidRPr="00964111">
        <w:rPr>
          <w:rFonts w:ascii="Times New Roman" w:hAnsi="Times New Roman" w:cs="Times New Roman"/>
          <w:sz w:val="24"/>
          <w:szCs w:val="28"/>
        </w:rPr>
        <w:t>морфемике</w:t>
      </w:r>
      <w:proofErr w:type="spellEnd"/>
      <w:r w:rsidRPr="00964111">
        <w:rPr>
          <w:rFonts w:ascii="Times New Roman" w:hAnsi="Times New Roman" w:cs="Times New Roman"/>
          <w:sz w:val="24"/>
          <w:szCs w:val="28"/>
        </w:rPr>
        <w:t xml:space="preserve"> и словообразованию при проведении морфологического анализа слов;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lastRenderedPageBreak/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основные единицы синтаксиса (словосочетание, предложение, текст);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находить грамматическую основу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распознавать главные и второстепенные члены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опознавать предложения простые и сложные, предложения осложненной структуры;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проводить синтаксический анализ словосочетания и предложения;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соблюдать основные языковые нормы в устной и письменной речи;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опираться на фонетический, морфемный, словообразовательный и морфологический анализ в практике </w:t>
      </w:r>
      <w:r w:rsidR="001E1D0C" w:rsidRPr="00964111">
        <w:rPr>
          <w:rFonts w:ascii="Times New Roman" w:hAnsi="Times New Roman" w:cs="Times New Roman"/>
          <w:sz w:val="24"/>
          <w:szCs w:val="28"/>
        </w:rPr>
        <w:t>правописания;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опираться на грамматико-интонационный анализ при объяснении расстановки знаков препинания в предложении;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орфографические словари.</w:t>
      </w:r>
    </w:p>
    <w:p w:rsidR="00DE0E0E" w:rsidRDefault="00DE0E0E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964111" w:rsidRPr="00DE0E0E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E0E0E">
        <w:rPr>
          <w:rFonts w:ascii="Times New Roman" w:hAnsi="Times New Roman" w:cs="Times New Roman"/>
          <w:b/>
          <w:sz w:val="24"/>
          <w:szCs w:val="28"/>
        </w:rPr>
        <w:t>Выпускник получит возможность научиться: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оценивать собственную и чужую речь с точки зрения точного, уместного и выразительного словоупотребления;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опознавать различные выразительные средства языка;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характеризовать словообразовательные цепочки и словообразовательные гнезда;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использовать этимологические данные для объяснения правописания и лексического значения слова;</w:t>
      </w:r>
    </w:p>
    <w:p w:rsidR="00964111" w:rsidRP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964111" w:rsidRDefault="00964111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64111">
        <w:rPr>
          <w:rFonts w:ascii="Times New Roman" w:hAnsi="Times New Roman" w:cs="Times New Roman"/>
          <w:sz w:val="24"/>
          <w:szCs w:val="28"/>
        </w:rPr>
        <w:t>•</w:t>
      </w:r>
      <w:r w:rsidRPr="00964111">
        <w:rPr>
          <w:rFonts w:ascii="Times New Roman" w:hAnsi="Times New Roman" w:cs="Times New Roman"/>
          <w:sz w:val="24"/>
          <w:szCs w:val="28"/>
        </w:rPr>
        <w:tab/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C242B7" w:rsidRPr="00964111" w:rsidRDefault="00C242B7" w:rsidP="00484368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12D2F" w:rsidRDefault="00112D2F" w:rsidP="00484368">
      <w:pPr>
        <w:widowControl w:val="0"/>
        <w:autoSpaceDE w:val="0"/>
        <w:autoSpaceDN w:val="0"/>
        <w:adjustRightInd w:val="0"/>
        <w:spacing w:before="60" w:after="0" w:line="264" w:lineRule="auto"/>
        <w:ind w:firstLine="450"/>
        <w:jc w:val="both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786C6D">
        <w:rPr>
          <w:rFonts w:ascii="Times New Roman" w:hAnsi="Times New Roman"/>
          <w:b/>
          <w:bCs/>
          <w:iCs/>
          <w:color w:val="000000"/>
          <w:sz w:val="24"/>
          <w:szCs w:val="24"/>
          <w:lang w:val="x-none"/>
        </w:rPr>
        <w:t>Содержание, обеспечивающее формирование коммуникативной компетенции.</w:t>
      </w:r>
    </w:p>
    <w:p w:rsidR="00DE0E0E" w:rsidRPr="00DE0E0E" w:rsidRDefault="00DE0E0E" w:rsidP="00DE0E0E">
      <w:pPr>
        <w:tabs>
          <w:tab w:val="left" w:pos="3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предмета, 5-9 классы</w:t>
      </w:r>
    </w:p>
    <w:p w:rsidR="00DE0E0E" w:rsidRPr="00DE0E0E" w:rsidRDefault="00DE0E0E" w:rsidP="00DE0E0E">
      <w:pPr>
        <w:spacing w:after="0" w:line="37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Default="00DE0E0E" w:rsidP="00DE0E0E">
      <w:pPr>
        <w:spacing w:after="0" w:line="263" w:lineRule="auto"/>
        <w:ind w:left="2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Речь и речевое общение </w:t>
      </w:r>
    </w:p>
    <w:p w:rsidR="00DE0E0E" w:rsidRPr="00DE0E0E" w:rsidRDefault="00DE0E0E" w:rsidP="00DE0E0E">
      <w:pPr>
        <w:spacing w:after="0" w:line="263" w:lineRule="auto"/>
        <w:ind w:left="2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и речевое общение.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Речевая ситуация.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устная и письменная. Речь диалогическая и монологическая. Монолог и его виды. Диалог</w:t>
      </w:r>
    </w:p>
    <w:p w:rsidR="00DE0E0E" w:rsidRPr="00DE0E0E" w:rsidRDefault="00DE0E0E" w:rsidP="00DE0E0E">
      <w:pPr>
        <w:spacing w:after="0" w:line="3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numPr>
          <w:ilvl w:val="0"/>
          <w:numId w:val="38"/>
        </w:numPr>
        <w:tabs>
          <w:tab w:val="left" w:pos="509"/>
        </w:tabs>
        <w:spacing w:after="0" w:line="273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его виды. 2. Осознание основных особенностей устной и письменной речи; анализ образцов устной и письменной речи. Различение диалогической и монологической речи. Владение различными видами монолога и диалога. Понимание коммуникативных целей и мотивов говорящего в разных ситуациях общения. Владение нормами речевого поведения в типичных ситуациях формального и неформального межличностного общения.</w:t>
      </w:r>
    </w:p>
    <w:p w:rsidR="00DE0E0E" w:rsidRPr="00DE0E0E" w:rsidRDefault="00DE0E0E" w:rsidP="00DE0E0E">
      <w:pPr>
        <w:spacing w:after="0" w:line="1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2. Речевая деятельность </w:t>
      </w:r>
    </w:p>
    <w:p w:rsidR="00DE0E0E" w:rsidRP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речевой деятельности: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чтение,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(слушание), говорение, письмо. Культура чтения,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говорения и письма. 2. Овладение основными видами речевой деятельности. Адекватное понимание основной и дополнительной информации текста, воспринимаемого зрительно или на слух. Передача содержания прочитанного или прослушанного текста в сжатом или развёрнутом виде в соответствии с ситуацией речевого общения. Овладение практическими умениями 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про-смотрового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ознакомительного, изучающего чтения, приёмами работы с учебной книгой и другими информационными источниками. Овладение различными видами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аудирования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Изложение содержания прослушанного или прочитанного текста (подробное, сжатое, выборочное). Создание устных и письменных монологических, а также устных диалогических высказываний разной коммуникативной направленности с учётом целей и ситуации общения. Отбор и систематизация материала на определённую тему; поиск, анализ и преобразование информации, извлечённой из ра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з-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личных источников.</w:t>
      </w:r>
    </w:p>
    <w:p w:rsidR="00DE0E0E" w:rsidRPr="00DE0E0E" w:rsidRDefault="00DE0E0E" w:rsidP="00DE0E0E">
      <w:pPr>
        <w:spacing w:after="0" w:line="1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Текст </w:t>
      </w:r>
    </w:p>
    <w:p w:rsidR="00DE0E0E" w:rsidRP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текста,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признаки текста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членимость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смысловая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цельность, связность). Тема, основная мысль текста.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Микротема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текста. Средства связи предложений и частей текста. Абзац как средство композиционно-стилистического членения текста. Функционально-смысловые типы речи: описание, повествование, рассуждение. Структура текста. План текста и тезисы как виды информационной переработки текста. 2. Анализ текста с точки зрения его темы, основной мы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ли, структуры, принадлежности к функционально-смысловому типу речи. Деление текста на смысловые части и составление плана. Определение средств и способов связи предложений в тексте. Анализ языковых особенностей текста. Выбор языковых сре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з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ависимости от цели, темы, основной мысли и ситуации общения. Создание текстов различного типа, стиля, жанра. Соблюдение норм построения текста (логичность, последовательность, связность, соответствие теме и др.). Оценивание и редактирование устного и письменного речевого высказывания.</w:t>
      </w:r>
    </w:p>
    <w:p w:rsidR="00DE0E0E" w:rsidRPr="00DE0E0E" w:rsidRDefault="00DE0E0E" w:rsidP="00DE0E0E">
      <w:pPr>
        <w:spacing w:after="0" w:line="1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4. Функциональные разновидности языка </w:t>
      </w:r>
    </w:p>
    <w:p w:rsid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разновидности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языка: разговорный язык; функциональные стили: научный, публицистический, официально-деловой; язык художественной литературы. 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жанры научного (отзыв, выступление, доклад), публицистического (выступление, интервью), официально-делового (расписка, доверенность, заявление) стилей, разговорной речи (рассказ, беседа). 2.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Установление принадлежности текста к определённой функциональной разновидности языка. 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письменных высказываний разных стилей, жанров и типов речи: тезисы, отзыв, письмо, расписка, доверенность, заявление; повествование, описание, рассуждение.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Выступление перед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аудиторией сверстников с небольшими сообщениями, докладом. 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5. Общие сведения о языке </w:t>
      </w:r>
    </w:p>
    <w:p w:rsidR="00DE0E0E" w:rsidRP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национальный язык русского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народа, государственный язык Российской Федерации и язык межнационального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общения. Русский язык в современном мире. Русский язык в кругу других славянских языков. Роль старославянского (церковнославянского) языка в развитии русского языка. Русский язык как развивающееся явление. Формы функционирования современного русского языка: литературный язык, диалекты, просторечие, профессиональные разновидности, жаргон. Русский язык — язык русской художественной литературы. Основные изобразительные средства русского языка. Лингвистика как наука о языке. Основные разделы лингвистики. Выдающиеся отечественные лингвисты. 2. Осознание важности коммуникативных умений в жизни человека, понимание роли русского языка в жизни общества и государства в современном мире. Понимание различий между литературным языком и диалектами, просторечием, профессиональными </w:t>
      </w:r>
      <w:proofErr w:type="spellStart"/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разновидностя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-ми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жаргоном. Осознание красоты, богатства, выразительности русского языка. Наблюдение за использованием изобразительных средств языка в художественных текстах.</w:t>
      </w:r>
    </w:p>
    <w:p w:rsidR="00DE0E0E" w:rsidRPr="00DE0E0E" w:rsidRDefault="00DE0E0E" w:rsidP="00DE0E0E">
      <w:pPr>
        <w:spacing w:after="0" w:line="3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spacing w:after="0" w:line="27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6. Фонетика и орфоэпия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Фонетика как раздел лингвистики.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 как единица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языка. Система гласных звуков. Система согласных звуков. Изменение звуков в речевом потоке. Эл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е-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менты фонетической транскрипции. Слог. Ударение. Орфоэпия как раздел лингвистики. Основные правила нормативного произношения и ударения. Орфоэпический словарь. 2. Совершенствование навыков различения ударных и безударных гласных, звонких и глухих, твёрдых и мягких согласных. Объяснение с помощью элементов транскрипции особенностей произношения и написания слов. Проведение фонетического разбора слов. Нормативное произношение слов. Оценка собственной и чужой речи с точки зрения орфоэпической правильности. Применение фонетико-орфоэпических знаний</w:t>
      </w:r>
    </w:p>
    <w:p w:rsidR="00DE0E0E" w:rsidRPr="00DE0E0E" w:rsidRDefault="00DE0E0E" w:rsidP="00DE0E0E">
      <w:pPr>
        <w:spacing w:after="0" w:line="20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numPr>
          <w:ilvl w:val="0"/>
          <w:numId w:val="39"/>
        </w:numPr>
        <w:tabs>
          <w:tab w:val="left" w:pos="495"/>
        </w:tabs>
        <w:spacing w:after="0" w:line="267" w:lineRule="auto"/>
        <w:ind w:left="260" w:right="20" w:firstLine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умений в собственной речевой практике. Использование орфоэпического словаря для овладения произносительной культурой.</w:t>
      </w:r>
    </w:p>
    <w:p w:rsidR="00DE0E0E" w:rsidRPr="00DE0E0E" w:rsidRDefault="00DE0E0E" w:rsidP="00DE0E0E">
      <w:pPr>
        <w:spacing w:after="0" w:line="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Pr="00DE0E0E" w:rsidRDefault="00DE0E0E" w:rsidP="00DE0E0E">
      <w:pPr>
        <w:spacing w:after="0" w:line="273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7. Графика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как раздел лингвистики.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Соотношение звука и буквы.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на письме твёрдости и мягкости согласных. Способы обозначения [J’]. 2. Совершенствование навыков сопоставления звукового и буквенного состава слова. Использование знания алфавита при поиске информации в словарях, справочниках, энциклопедиях, в CMC-сообщениях.</w:t>
      </w:r>
    </w:p>
    <w:p w:rsidR="00DE0E0E" w:rsidRPr="00DE0E0E" w:rsidRDefault="00DE0E0E" w:rsidP="00DE0E0E">
      <w:pPr>
        <w:spacing w:after="0" w:line="8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Pr="00DE0E0E" w:rsidRDefault="00DE0E0E" w:rsidP="00DE0E0E">
      <w:pPr>
        <w:spacing w:after="0" w:line="240" w:lineRule="auto"/>
        <w:ind w:left="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 8.  </w:t>
      </w:r>
      <w:proofErr w:type="spellStart"/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Морфемика</w:t>
      </w:r>
      <w:proofErr w:type="spellEnd"/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и  словообразование 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Морфемика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как  раздел  лингвистики.</w:t>
      </w:r>
    </w:p>
    <w:p w:rsidR="00DE0E0E" w:rsidRPr="00DE0E0E" w:rsidRDefault="00DE0E0E" w:rsidP="00DE0E0E">
      <w:pPr>
        <w:spacing w:after="0" w:line="5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P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Морфема как минимальная значимая единица языка. Словообразующие и формообразующие морфемы. Окончание как формообразующая морфема. Приставка, суффикс как словообразующие морфемы. Корень. Однокоренные слова. Чередование гласных и с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гласных в корнях слов. Варианты морфем. Возможность исторических изменений в структуре слова. Понятие об этимологии. Этимологический словарь. Словообразование как раздел лингвистики. Исходная (производящая) основа и словообразующая морфема. Основные способы образования слов: приставочный,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суффиксальный, приставочно-суффиксальный,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бессуффиксный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сложение и его виды; переход слова из одной части речи в другую; сращение сочетания слов в слово. Словообразовательная пара, словообразовательная цепочка. Словообразовательное гнездо слов. Словообразовательный и морфемный словари. 2. Осмысление морфемы как значимой единицы языка. Осознание роли морфем в процессах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словообразо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DE0E0E" w:rsidRPr="00DE0E0E" w:rsidRDefault="00DE0E0E" w:rsidP="00DE0E0E">
      <w:pPr>
        <w:spacing w:after="0" w:line="1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Pr="00DE0E0E" w:rsidRDefault="00DE0E0E" w:rsidP="00DE0E0E">
      <w:pPr>
        <w:spacing w:after="0" w:line="271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Определение основных способов словообразования, построение словообразовательных цепочек слов. Применение знаний и умений по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морфемике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словообразованию в практике правописания. Использование словообразовательного, морфемного и этимологического словарей при решении разнообразных учебных задач.</w:t>
      </w:r>
    </w:p>
    <w:p w:rsidR="00DE0E0E" w:rsidRPr="00DE0E0E" w:rsidRDefault="00DE0E0E" w:rsidP="00DE0E0E">
      <w:pPr>
        <w:spacing w:after="0" w:line="275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9. Лексикология и фразеология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Лексикология как раздел лингвистики.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единица языка. Лексическое значение слова. Однозначные и многозначные слова; прямое и переносное значения слова. Переносное значение слов как основа тропов. Тематические группы слов. Толковые словари русского языка. Синонимы. Антонимы. Омонимы. Словари синонимов и антонимов русского языка. Лексика русского языка с точки зрения её происхождения: исконно русские и заимствованные слова. Словари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слов. 18 Лексика русского языка с точки зрения её активного и пас-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сивного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запаса. Архаизмы, историзмы, неологизмы. Словари устаревших слов и неологизмов. 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 Стилистические пласты лексики. Фразеология как раздел лингвистики. Фразеологизмы. Пословицы, поговорки, афоризмы, крылатые слова. Фразеологические словари. Разные виды лексических словарей и их роль в овладении словарным богатством родного языка. 2. Дифференциация лексики по типам лексического значения с точки зрения её активного и пассивного запаса, происхождения, сферы употребления, экспрессивной окраски и стилистической принадлежности. Употребление лексических сре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оответствии со значением и ситуацией общения. Оценка своей и чужой речи с точки зрения точного, уместного и выразительного словоупотребления. Проведение лексического разбора слов. Извлечение необходимой информации из лексических словарей различных типов (толкового словаря, словарей синонимов, антонимов, устаревших слов, иностранных слов, фразеологического словаря и др.) и использование её в различных видах деятельности.</w:t>
      </w:r>
    </w:p>
    <w:p w:rsidR="00DE0E0E" w:rsidRPr="00DE0E0E" w:rsidRDefault="00DE0E0E" w:rsidP="00DE0E0E">
      <w:pPr>
        <w:spacing w:after="0" w:line="34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spacing w:after="0" w:line="27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10. Морфология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Морфология как раздел грамматики.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речи как лексико-грамматические разряды слов. Система частей речи в русском языке. Самостоятельные (знаменательные) части речи. Общее грамматическое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 Служебные части речи, их разряды 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</w:p>
    <w:p w:rsidR="00DE0E0E" w:rsidRPr="00DE0E0E" w:rsidRDefault="00DE0E0E" w:rsidP="00DE0E0E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spacing w:after="0" w:line="27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значению, структуре и синтаксическому употреблению. Междометия и звукоподражательные слова. Омонимия слов разных частей речи. Словари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грамматических трудностей. 2. Распознавание частей речи по грамматическому значению, морфологическим признакам и синтаксической роли. Проведение морфологического разбора слов разных частей речи. Нормативное употребление форм слов различных частей речи. 19 Применение морфологических знаний и умений в практике правописания. Использование словарей грамматических трудностей в речевой практике.</w:t>
      </w:r>
    </w:p>
    <w:p w:rsidR="00DE0E0E" w:rsidRPr="00DE0E0E" w:rsidRDefault="00DE0E0E" w:rsidP="00DE0E0E">
      <w:pPr>
        <w:spacing w:after="0" w:line="1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spacing w:after="0" w:line="27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11. Синтаксис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Синтаксис как раздел грамматики.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Словосочетание и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 как единицы синтаксиса. Словосочетание как синтаксическая единица, типы слов</w:t>
      </w: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сочетаний. Виды связи в словосочетании. 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 Структурные типы простых предложений: двусоставные и односоставные, распространённые и нераспространённые, предложения осложненной и неосложнённой структуры, полные и неполные. Виды односоставных предложений. Предложения осложнённой структуры. Однородные члены предложения, обособленные члены предложения, обращение, вводные</w:t>
      </w:r>
    </w:p>
    <w:p w:rsidR="00DE0E0E" w:rsidRPr="00DE0E0E" w:rsidRDefault="00DE0E0E" w:rsidP="00DE0E0E">
      <w:pPr>
        <w:spacing w:after="0" w:line="2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numPr>
          <w:ilvl w:val="0"/>
          <w:numId w:val="40"/>
        </w:numPr>
        <w:tabs>
          <w:tab w:val="left" w:pos="515"/>
        </w:tabs>
        <w:spacing w:after="0" w:line="240" w:lineRule="auto"/>
        <w:ind w:left="260" w:firstLine="1"/>
        <w:jc w:val="both"/>
        <w:rPr>
          <w:rFonts w:ascii="Times New Roman" w:eastAsia="Times New Roman" w:hAnsi="Times New Roman" w:cs="Times New Roman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вставные конструкции. Классификация сложных предложений. Средства выражения синтаксических отношений между частями сложного предложения. Сложные</w:t>
      </w:r>
    </w:p>
    <w:p w:rsidR="00DE0E0E" w:rsidRDefault="00DE0E0E" w:rsidP="00DE0E0E">
      <w:pPr>
        <w:tabs>
          <w:tab w:val="left" w:pos="51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E0E0E" w:rsidRPr="00DE0E0E" w:rsidRDefault="00DE0E0E" w:rsidP="00DE0E0E">
      <w:pPr>
        <w:spacing w:after="0" w:line="273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союзные (сложносочинённые, сложноподчинённые) и бессоюзные. Сложные предложения с различными видами связи. Способы передачи чужой речи. 2. Проведение синтаксического разбора словосочетаний и предложений разных видов. Анализ разнообразных синтаксических конструкций и правильное употребление их в речи. Оценка собственной и чужой речи с точки зрения правильности, уместности и</w:t>
      </w:r>
    </w:p>
    <w:p w:rsidR="00DE0E0E" w:rsidRPr="00DE0E0E" w:rsidRDefault="00DE0E0E" w:rsidP="00DE0E0E">
      <w:pPr>
        <w:spacing w:after="0" w:line="1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spacing w:after="0" w:line="267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выразительности употребления синтаксических конструкций. Применение синтаксических знаний и умений в практике правописания.</w:t>
      </w:r>
    </w:p>
    <w:p w:rsidR="00DE0E0E" w:rsidRPr="00DE0E0E" w:rsidRDefault="00DE0E0E" w:rsidP="00DE0E0E">
      <w:pPr>
        <w:spacing w:after="0" w:line="21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spacing w:after="0" w:line="274" w:lineRule="auto"/>
        <w:ind w:left="2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12. Правописание: орфография и пунктуация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Орфография как система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правописания. Понятие орфограммы. Правописание гласных и согласных в составе морфем. Правописание ъ и ь. Слитные, дефисные и раздельные написания. Употребление прописной и строчной буквы. Перенос слов. Орфографические словари и справочники. Пунктуация как система правил правописания. Знаки препинания и их функции. Одиночные и парные знаки препинания. Знаки препинания в конце предложения. Знаки препинания в простом неосложнённом предложении. Знаки препинания в простом осложнённом предложении. Знаки препинания в сложном предложении: сложносочинённом, сложноподчинённом, бессоюзном, а также в сложном предложении с разными видами связи. Знаки препинания при прямой речи и цитировании,</w:t>
      </w:r>
    </w:p>
    <w:p w:rsidR="00DE0E0E" w:rsidRPr="00DE0E0E" w:rsidRDefault="00DE0E0E" w:rsidP="00DE0E0E">
      <w:pPr>
        <w:spacing w:after="0" w:line="25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E0E0E" w:rsidRPr="00DE0E0E" w:rsidRDefault="00DE0E0E" w:rsidP="00DE0E0E">
      <w:pPr>
        <w:numPr>
          <w:ilvl w:val="0"/>
          <w:numId w:val="41"/>
        </w:numPr>
        <w:tabs>
          <w:tab w:val="left" w:pos="639"/>
        </w:tabs>
        <w:spacing w:after="0" w:line="273" w:lineRule="auto"/>
        <w:ind w:left="260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диалоге</w:t>
      </w:r>
      <w:proofErr w:type="gram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Сочетание знаков препинания. 2. Овладение орфографической и пунктуационной зоркостью. Соблюдение основных орфографических и пунктуационных норм в письменной речи. Опора на фонетический, </w:t>
      </w:r>
      <w:proofErr w:type="spellStart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морфемно</w:t>
      </w:r>
      <w:proofErr w:type="spellEnd"/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-словообразовательный и морфологический анализ при выборе правильного написания слова. Опора на грамматико-интонационный анализ при объяснении расстановки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знаков препинания в предложении. Использование орфографических словарей и справочников по правописанию.</w:t>
      </w:r>
    </w:p>
    <w:p w:rsidR="00DE0E0E" w:rsidRPr="00DE0E0E" w:rsidRDefault="00DE0E0E" w:rsidP="00DE0E0E">
      <w:pPr>
        <w:spacing w:after="0" w:line="2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0E0E" w:rsidRPr="00DE0E0E" w:rsidRDefault="00DE0E0E" w:rsidP="00DE0E0E">
      <w:pPr>
        <w:spacing w:after="0" w:line="272" w:lineRule="auto"/>
        <w:ind w:left="2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13. Язык и культура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языка и культуры,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 народа.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</w:t>
      </w:r>
      <w:r w:rsidRPr="00DE0E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E0E0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речевой этикет. 2. Выявление единиц языка с национально-культурным компонентом значения. Уместное использование правил русского речевого этикета в учебной деятельности и повседневной жизни.</w:t>
      </w:r>
    </w:p>
    <w:p w:rsidR="00DE0E0E" w:rsidRPr="00DE0E0E" w:rsidRDefault="00DE0E0E" w:rsidP="00DE0E0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E0E0E" w:rsidRDefault="00DE0E0E" w:rsidP="00DE0E0E">
      <w:pPr>
        <w:spacing w:after="0" w:line="240" w:lineRule="auto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DE0E0E" w:rsidRPr="00DE0E0E" w:rsidRDefault="00DE0E0E" w:rsidP="00DE0E0E">
      <w:pPr>
        <w:spacing w:after="0" w:line="240" w:lineRule="auto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DE0E0E" w:rsidRPr="00DE0E0E" w:rsidRDefault="00DE0E0E" w:rsidP="00DE0E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 w:rsidRPr="00DE0E0E">
        <w:rPr>
          <w:rFonts w:ascii="Times New Roman" w:eastAsia="Times New Roman" w:hAnsi="Times New Roman" w:cs="Times New Roman"/>
          <w:b/>
          <w:caps/>
          <w:lang w:eastAsia="ru-RU"/>
        </w:rPr>
        <w:t>3.Тематическое планирование с указанием количества часов, отводимых на освоение каждой темы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Тематическое планирование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обучающихся: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1. к семье как главной опоре в жизни человека и источнику его счастья;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  <w:proofErr w:type="gramEnd"/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DE0E0E" w:rsidRPr="00DE0E0E" w:rsidRDefault="00DE0E0E" w:rsidP="00DE0E0E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взаимоподдерживающие</w:t>
      </w:r>
      <w:proofErr w:type="spellEnd"/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DE0E0E" w:rsidRPr="00C223AD" w:rsidRDefault="00DE0E0E" w:rsidP="00C223AD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10. к самим себе как хозяевам своей судьбы, самоопределяющимся и </w:t>
      </w:r>
      <w:proofErr w:type="spellStart"/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>самореализующимся</w:t>
      </w:r>
      <w:proofErr w:type="spellEnd"/>
      <w:r w:rsidRPr="00DE0E0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личностям, отвечающим за свое собственное будущее.</w:t>
      </w:r>
    </w:p>
    <w:p w:rsidR="00860B4B" w:rsidRPr="00860B4B" w:rsidRDefault="00860B4B" w:rsidP="00DE0E0E">
      <w:pPr>
        <w:rPr>
          <w:rFonts w:ascii="Times New Roman" w:hAnsi="Times New Roman" w:cs="Times New Roman"/>
          <w:b/>
          <w:sz w:val="24"/>
          <w:szCs w:val="28"/>
        </w:rPr>
      </w:pPr>
      <w:r w:rsidRPr="00860B4B">
        <w:rPr>
          <w:rFonts w:ascii="Times New Roman" w:hAnsi="Times New Roman" w:cs="Times New Roman"/>
          <w:b/>
          <w:sz w:val="24"/>
          <w:szCs w:val="28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8"/>
        </w:rPr>
        <w:t>5</w:t>
      </w:r>
      <w:r w:rsidRPr="00860B4B">
        <w:rPr>
          <w:rFonts w:ascii="Times New Roman" w:hAnsi="Times New Roman" w:cs="Times New Roman"/>
          <w:b/>
          <w:sz w:val="24"/>
          <w:szCs w:val="28"/>
        </w:rPr>
        <w:t xml:space="preserve"> классе</w:t>
      </w:r>
    </w:p>
    <w:tbl>
      <w:tblPr>
        <w:tblStyle w:val="a3"/>
        <w:tblW w:w="49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4"/>
        <w:gridCol w:w="7429"/>
        <w:gridCol w:w="1114"/>
      </w:tblGrid>
      <w:tr w:rsidR="00042699" w:rsidTr="00DE0E0E">
        <w:trPr>
          <w:trHeight w:val="635"/>
        </w:trPr>
        <w:tc>
          <w:tcPr>
            <w:tcW w:w="5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Pr="00E600FE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57092" w:rsidRPr="00E600FE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8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Название раздела,</w:t>
            </w:r>
          </w:p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8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B57092" w:rsidRPr="00E600FE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00FE">
              <w:rPr>
                <w:rFonts w:ascii="Times New Roman" w:hAnsi="Times New Roman" w:cs="Times New Roman"/>
                <w:sz w:val="24"/>
                <w:szCs w:val="24"/>
              </w:rPr>
              <w:t>часов,</w:t>
            </w:r>
          </w:p>
          <w:p w:rsidR="00B57092" w:rsidRPr="00E600FE" w:rsidRDefault="002F31B3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отводи</w:t>
            </w:r>
            <w:r w:rsidR="00B57092" w:rsidRPr="00E600FE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gramEnd"/>
            <w:r w:rsidR="00B57092" w:rsidRPr="00E600FE">
              <w:rPr>
                <w:rFonts w:ascii="Times New Roman" w:hAnsi="Times New Roman" w:cs="Times New Roman"/>
                <w:sz w:val="24"/>
                <w:szCs w:val="24"/>
              </w:rPr>
              <w:t xml:space="preserve"> на тему</w:t>
            </w:r>
          </w:p>
        </w:tc>
      </w:tr>
      <w:tr w:rsidR="00042699" w:rsidTr="00DE0E0E">
        <w:trPr>
          <w:trHeight w:val="450"/>
        </w:trPr>
        <w:tc>
          <w:tcPr>
            <w:tcW w:w="5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699" w:rsidTr="00DE0E0E">
        <w:trPr>
          <w:trHeight w:val="447"/>
        </w:trPr>
        <w:tc>
          <w:tcPr>
            <w:tcW w:w="5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699" w:rsidTr="00DE0E0E">
        <w:trPr>
          <w:trHeight w:val="450"/>
        </w:trPr>
        <w:tc>
          <w:tcPr>
            <w:tcW w:w="5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B57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(3ч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 и человек. Общение устное и письменное. Читаем учебник. Слушаем на уроке.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о русском языке, ее основные разделы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стили речи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енного</w:t>
            </w:r>
            <w:proofErr w:type="gramEnd"/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в начальных классах (21ч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Звуки и буквы. Произношение и правописание.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проверяемых и непроверяемых безударных 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проверяемых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непроизносимых согласных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 после шипящих.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Ъ и Ь после шипящих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Раздельное написание предлогов с другими словами.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Текст. Тема текста.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Обучающее изложение (на основе упр.70)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 речи. Наречие. Глагол как часть речи.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49B">
              <w:rPr>
                <w:rFonts w:ascii="Times New Roman" w:hAnsi="Times New Roman" w:cs="Times New Roman"/>
                <w:sz w:val="24"/>
                <w:szCs w:val="24"/>
              </w:rPr>
              <w:t>Входной диктант.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ься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Личные окончания глаголов. Не с глаголами.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существительных.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существительное. Ь знак после шипящих на конце существительных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Основная мысль текста. Подготовка к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очинению «Летние радости»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Синтаксис.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Пунктуация. Культура речи. (30ч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как раздел грамматики. Пунктуация как раздел грамматики.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pStyle w:val="a4"/>
              <w:ind w:left="447" w:hanging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Словосочетание. Строение словосочетаний.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B57092">
            <w:pPr>
              <w:pStyle w:val="a4"/>
              <w:numPr>
                <w:ilvl w:val="0"/>
                <w:numId w:val="2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 словосочетания. Подготовка к ВПР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Сжатое изложение «Старый пень» (упр.144)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предложений по эмоциональной окраске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предложения, Главные члены предложения. Подлежащее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Сказуемое.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Нераспространенные и распространенные предложения.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предложения. Дополнение.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с однородными членами.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 предложения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обращениями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Письмо. Подготовка в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и пунктуационный разбор простого предложения.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 с репродукцией картины Ф.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Решетникова «Мальчишки» (упр.229).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Pr="00042699" w:rsidRDefault="00B57092" w:rsidP="00C223AD">
            <w:pPr>
              <w:pStyle w:val="a4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26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Прямая речь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Диалог. 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Фонетика. Орфоэпия. Графика. Орфография.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Культура речи (15ч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Фонетика-наука о звуках. Гласные звуки.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звуки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звуков в потоке речи.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Согласные. Твердые и мягкие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Повествование.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Согласные звонкие и глухие.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Графика. Алфавит.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Описание предмета. Сочинение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302)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мягкости согласных с помощью мягкого знака.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Двойная роль букв Е, Ё, Ю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Орфоэпия.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Pr="00EB53AF" w:rsidRDefault="002F31B3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57092" w:rsidRPr="00EB53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«Фонетика. Орфоэпия. Графика»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Лексикология. Культура речи (12ч)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Слово и его лексическое значение.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Однозначные и многозначные слова.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Прямое и переносное значение слов.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Омонимы.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Синонимы.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2F31B3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 за 1 полугодие.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8-9.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«Лексикология»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2F31B3" w:rsidP="00C223A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разделу «Лексикология»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D4733F" w:rsidP="00C223A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Понятие о морфеме. Изменение и образование слова.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rPr>
          <w:trHeight w:val="427"/>
        </w:trPr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D4733F" w:rsidP="00C223A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Окончание.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Орфография. Культура 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>речи (22ч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 слова.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Корень слова.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Рассуждение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Суффикс.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2F31B3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Приставка. Обобщение по теме: «Состав слова»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Чередование звуков.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Беглые гласные.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 морфем. Морфемный разбор слова.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З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конце приставок.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корне лаг-лож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-рост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-рост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Ё-О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корне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И-Ы после Ц.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 И-Ы после Ц.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Обобщение  и систематизация знаний по разделу 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разделу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Морфология.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Орфография. Культура речи. (2ч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(20ч.)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Доказательства в рассуждении.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одушевленные и неодушевленные. 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множественного числа.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 Сжатое изложение (упр.513) 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которые имеют форму только единственного числа.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склонения имен существительных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Существительные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имен существительных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О-Е после шипящих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окончаниях существительных.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Морфологический разбор имен существительных.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и 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«Имя существительное».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/р. Работа с репродукцией картины Г.Г.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Нисского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«Февраль. Подмосковье» (упр. 563)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042699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(9ч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падежных окончаниях прилагательных.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в окончаниях прилагательных.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786C6D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Описание животного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Прилагательные полные и краткие.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«Имя прилагательное»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042699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(24ч)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Глагол как часть речи.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 глаголами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Рассказ (упр.619).</w:t>
            </w:r>
          </w:p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Неопределенная форма глагола.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СЯ и –ТЬСЯ в глаголах.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глагола.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Е-И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корнях с чередованием.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Невыдуманный рассказ о себе. Подготовка к ВПР.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глагола. Прошедшее время.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Настоящее время.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Будущее время.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7092" w:rsidRDefault="00B57092" w:rsidP="00C223AD">
            <w:pPr>
              <w:pStyle w:val="a4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786C6D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B57092">
              <w:rPr>
                <w:rFonts w:ascii="Times New Roman" w:hAnsi="Times New Roman" w:cs="Times New Roman"/>
                <w:sz w:val="24"/>
                <w:szCs w:val="24"/>
              </w:rPr>
              <w:t>13-15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спряжения глаголов с безударным личным окончанием. Правописание безударных личных окончаний глаголов.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 Подготовка к ВПР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глаголах во 2-ом лице единственного числа.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времен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786C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2F3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 Работа с репродукцией картины О.В. Попович «Не взяли на рыбалку» (упр.701)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22-23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«Глагол»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57092" w:rsidTr="00DE0E0E">
        <w:tc>
          <w:tcPr>
            <w:tcW w:w="500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и</w:t>
            </w:r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</w:t>
            </w:r>
            <w:proofErr w:type="gramStart"/>
            <w:r w:rsidR="00042699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="00042699">
              <w:rPr>
                <w:rFonts w:ascii="Times New Roman" w:hAnsi="Times New Roman" w:cs="Times New Roman"/>
                <w:sz w:val="24"/>
                <w:szCs w:val="24"/>
              </w:rPr>
              <w:t xml:space="preserve"> (12ч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Разделы науки о языке.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в корнях слов.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слов. Употребление букв Ъ и Ь.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Повторение и синтаксиса и пунктуации.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синтаксиса и пунктуации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2699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F3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Тест. Обобщающий урок.</w:t>
            </w: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31B3" w:rsidTr="00DE0E0E">
        <w:tc>
          <w:tcPr>
            <w:tcW w:w="5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31B3" w:rsidRDefault="002F31B3" w:rsidP="00C22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389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2F31B3" w:rsidRDefault="002F31B3" w:rsidP="00C22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2F31B3" w:rsidRDefault="002F31B3" w:rsidP="00C22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</w:tr>
    </w:tbl>
    <w:p w:rsidR="00484368" w:rsidRDefault="00484368" w:rsidP="00C223AD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860B4B" w:rsidRPr="00860B4B" w:rsidRDefault="00860B4B" w:rsidP="00C223AD">
      <w:pPr>
        <w:rPr>
          <w:rFonts w:ascii="Times New Roman" w:hAnsi="Times New Roman" w:cs="Times New Roman"/>
          <w:b/>
          <w:sz w:val="24"/>
        </w:rPr>
      </w:pPr>
      <w:r w:rsidRPr="00860B4B">
        <w:rPr>
          <w:rFonts w:ascii="Times New Roman" w:hAnsi="Times New Roman" w:cs="Times New Roman"/>
          <w:b/>
          <w:sz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</w:rPr>
        <w:t xml:space="preserve">6 </w:t>
      </w:r>
      <w:r w:rsidRPr="00860B4B">
        <w:rPr>
          <w:rFonts w:ascii="Times New Roman" w:hAnsi="Times New Roman" w:cs="Times New Roman"/>
          <w:b/>
          <w:sz w:val="24"/>
        </w:rPr>
        <w:t>классе</w:t>
      </w:r>
    </w:p>
    <w:tbl>
      <w:tblPr>
        <w:tblStyle w:val="a3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6691"/>
        <w:gridCol w:w="1247"/>
      </w:tblGrid>
      <w:tr w:rsidR="00B57092" w:rsidTr="00DE0E0E">
        <w:trPr>
          <w:trHeight w:val="555"/>
        </w:trPr>
        <w:tc>
          <w:tcPr>
            <w:tcW w:w="1418" w:type="dxa"/>
            <w:vMerge w:val="restart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</w:t>
            </w:r>
          </w:p>
        </w:tc>
        <w:tc>
          <w:tcPr>
            <w:tcW w:w="6691" w:type="dxa"/>
            <w:vMerge w:val="restart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Наименование раздела,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F27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247" w:type="dxa"/>
            <w:vMerge w:val="restart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Кол-во часов, отводимых на тему</w:t>
            </w:r>
          </w:p>
        </w:tc>
      </w:tr>
      <w:tr w:rsidR="00B57092" w:rsidTr="00DE0E0E">
        <w:trPr>
          <w:trHeight w:val="555"/>
        </w:trPr>
        <w:tc>
          <w:tcPr>
            <w:tcW w:w="1418" w:type="dxa"/>
            <w:vMerge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691" w:type="dxa"/>
            <w:vMerge/>
          </w:tcPr>
          <w:p w:rsidR="00B57092" w:rsidRPr="00625F27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  <w:vMerge/>
          </w:tcPr>
          <w:p w:rsidR="00B57092" w:rsidRPr="00625F27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1. Язык. Речь. Общение. (4ч)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Русский язык – один из развитых языков мира.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Литературный язык и его нормы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Культура речи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Речевая ситуация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2. 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5 классе (8ч)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Фонетика. Орфоэпия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Морфемы в слове. Орфограммы в приставках и в корнях слов.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Части речи. Орфограммы в окончаниях слов.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Простое предложение. Знаки препинания.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Сложное предложение. Запятые в сложном предложении.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предложений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>Прямая речь. Диалог.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3. Текст (6ч)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 xml:space="preserve">Начальные и конечные предложения текста. 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691" w:type="dxa"/>
          </w:tcPr>
          <w:p w:rsidR="00B57092" w:rsidRPr="003A5B25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Ключевые слова. Основные признаки текста.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3A5B25">
              <w:rPr>
                <w:rFonts w:ascii="Times New Roman" w:hAnsi="Times New Roman" w:cs="Times New Roman"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A5B25">
              <w:rPr>
                <w:rFonts w:ascii="Times New Roman" w:hAnsi="Times New Roman" w:cs="Times New Roman"/>
                <w:sz w:val="24"/>
              </w:rPr>
              <w:t>Составление продолжения текста по данному началу. (упр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A5B25">
              <w:rPr>
                <w:rFonts w:ascii="Times New Roman" w:hAnsi="Times New Roman" w:cs="Times New Roman"/>
                <w:sz w:val="24"/>
              </w:rPr>
              <w:t xml:space="preserve"> 68</w:t>
            </w:r>
            <w:r>
              <w:rPr>
                <w:rFonts w:ascii="Times New Roman" w:hAnsi="Times New Roman" w:cs="Times New Roman"/>
                <w:sz w:val="24"/>
              </w:rPr>
              <w:t>/88</w:t>
            </w:r>
            <w:r w:rsidRPr="003A5B25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3A5B25">
              <w:rPr>
                <w:rFonts w:ascii="Times New Roman" w:hAnsi="Times New Roman" w:cs="Times New Roman"/>
                <w:sz w:val="24"/>
              </w:rPr>
              <w:t>Текст и стили речи. Официально-деловой стиль речи.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691" w:type="dxa"/>
          </w:tcPr>
          <w:p w:rsidR="00B57092" w:rsidRPr="003A5B25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Входная контрольная работа (диктант)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4. Лексикология и фразеология. Культура речи (18ч)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83FBC">
              <w:rPr>
                <w:rFonts w:ascii="Times New Roman" w:hAnsi="Times New Roman" w:cs="Times New Roman"/>
                <w:sz w:val="24"/>
              </w:rPr>
              <w:t>Слово и его лексическое значение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5D1DAB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5D1DAB">
              <w:rPr>
                <w:rFonts w:ascii="Times New Roman" w:hAnsi="Times New Roman" w:cs="Times New Roman"/>
                <w:sz w:val="24"/>
              </w:rPr>
              <w:t>/р. Собирание материалов к сочинению. Устное сочинение-описание по картине А. М. Герасимова «После дождя»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Изобразительно-выразительные средства языка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Общеупотребительные слова и слова ограниченного употребления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Профессионализмы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Диалектизмы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Жаргонизмы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A83FBC">
              <w:rPr>
                <w:rFonts w:ascii="Times New Roman" w:hAnsi="Times New Roman" w:cs="Times New Roman"/>
                <w:sz w:val="24"/>
              </w:rPr>
              <w:t>. Сжатое изл</w:t>
            </w:r>
            <w:r>
              <w:rPr>
                <w:rFonts w:ascii="Times New Roman" w:hAnsi="Times New Roman" w:cs="Times New Roman"/>
                <w:sz w:val="24"/>
              </w:rPr>
              <w:t>ожение по тексту упражнения 119/148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Эмоционально окрашенные слова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Исконно русские и заимствованные слова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Новые и устаревшие слова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Фразеологизмы. Источники фразеологизмов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Повторение изученного материала по теме «Фразеология.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D1DAB">
              <w:rPr>
                <w:rFonts w:ascii="Times New Roman" w:hAnsi="Times New Roman" w:cs="Times New Roman"/>
                <w:sz w:val="24"/>
              </w:rPr>
              <w:t>Культура речи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6691" w:type="dxa"/>
          </w:tcPr>
          <w:p w:rsidR="00B57092" w:rsidRPr="005D1DAB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D1DAB">
              <w:rPr>
                <w:rFonts w:ascii="Times New Roman" w:hAnsi="Times New Roman" w:cs="Times New Roman"/>
                <w:sz w:val="24"/>
              </w:rPr>
              <w:t>Контрольная работа по теме «Фразеология. Культура речи».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Словари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16. 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Лексический разбор слова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разделе «Лексика и фразеология. Культура речи»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«Повторение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5. Словообразование. Орфография. Культура речи (33ч)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и словообразование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Описание помещения (упр. 166-167/211-212)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1F17C1">
              <w:rPr>
                <w:rFonts w:ascii="Times New Roman" w:hAnsi="Times New Roman" w:cs="Times New Roman"/>
                <w:sz w:val="24"/>
              </w:rPr>
              <w:t>Основные способы образования слов в русском языке.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691" w:type="dxa"/>
          </w:tcPr>
          <w:p w:rsidR="00B57092" w:rsidRPr="001F17C1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по теме «Словообразование» 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Этимология слов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Систематизация материалов</w:t>
            </w:r>
            <w:r w:rsidRPr="001F17C1">
              <w:rPr>
                <w:rFonts w:ascii="Times New Roman" w:hAnsi="Times New Roman" w:cs="Times New Roman"/>
                <w:sz w:val="24"/>
              </w:rPr>
              <w:t xml:space="preserve"> к сочинению. Сложный план.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10-11.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Р.Р. Сочинение описание помещения (упр. 181/266)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12-13.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</w:rPr>
              <w:t xml:space="preserve">в корнях </w:t>
            </w:r>
            <w:proofErr w:type="gramStart"/>
            <w:r w:rsidRPr="002038B4">
              <w:rPr>
                <w:rFonts w:ascii="Times New Roman" w:hAnsi="Times New Roman" w:cs="Times New Roman"/>
                <w:b/>
                <w:sz w:val="24"/>
              </w:rPr>
              <w:t>-к</w:t>
            </w:r>
            <w:proofErr w:type="gramEnd"/>
            <w:r w:rsidRPr="002038B4">
              <w:rPr>
                <w:rFonts w:ascii="Times New Roman" w:hAnsi="Times New Roman" w:cs="Times New Roman"/>
                <w:b/>
                <w:sz w:val="24"/>
              </w:rPr>
              <w:t xml:space="preserve">ос-/- </w:t>
            </w:r>
            <w:proofErr w:type="spellStart"/>
            <w:r w:rsidRPr="002038B4">
              <w:rPr>
                <w:rFonts w:ascii="Times New Roman" w:hAnsi="Times New Roman" w:cs="Times New Roman"/>
                <w:b/>
                <w:sz w:val="24"/>
              </w:rPr>
              <w:t>кас</w:t>
            </w:r>
            <w:proofErr w:type="spellEnd"/>
            <w:r w:rsidRPr="002038B4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2038B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14-15.</w:t>
            </w:r>
          </w:p>
        </w:tc>
        <w:tc>
          <w:tcPr>
            <w:tcW w:w="6691" w:type="dxa"/>
          </w:tcPr>
          <w:p w:rsidR="00B57092" w:rsidRPr="001F17C1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1F17C1">
              <w:rPr>
                <w:rFonts w:ascii="Times New Roman" w:hAnsi="Times New Roman" w:cs="Times New Roman"/>
                <w:sz w:val="24"/>
              </w:rPr>
              <w:t>Буквы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а</w:t>
            </w:r>
            <w:r w:rsidRPr="001F17C1">
              <w:rPr>
                <w:rFonts w:ascii="Times New Roman" w:hAnsi="Times New Roman" w:cs="Times New Roman"/>
                <w:sz w:val="24"/>
              </w:rPr>
              <w:t> и 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о</w:t>
            </w:r>
            <w:r w:rsidRPr="001F17C1">
              <w:rPr>
                <w:rFonts w:ascii="Times New Roman" w:hAnsi="Times New Roman" w:cs="Times New Roman"/>
                <w:sz w:val="24"/>
              </w:rPr>
              <w:t> в корнях </w:t>
            </w:r>
            <w:proofErr w:type="gramStart"/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-г</w:t>
            </w:r>
            <w:proofErr w:type="gramEnd"/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ор-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/</w:t>
            </w:r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-</w:t>
            </w:r>
            <w:proofErr w:type="spellStart"/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гар</w:t>
            </w:r>
            <w:proofErr w:type="spellEnd"/>
            <w:r w:rsidRPr="002038B4">
              <w:rPr>
                <w:rFonts w:ascii="Times New Roman" w:hAnsi="Times New Roman" w:cs="Times New Roman"/>
                <w:b/>
                <w:bCs/>
                <w:iCs/>
                <w:sz w:val="24"/>
              </w:rPr>
              <w:t>-</w:t>
            </w:r>
          </w:p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16-17.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 xml:space="preserve"> в корнях </w:t>
            </w:r>
            <w:proofErr w:type="gramStart"/>
            <w:r w:rsidRPr="002038B4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2038B4">
              <w:rPr>
                <w:rFonts w:ascii="Times New Roman" w:hAnsi="Times New Roman" w:cs="Times New Roman"/>
                <w:b/>
                <w:sz w:val="24"/>
              </w:rPr>
              <w:t>з</w:t>
            </w:r>
            <w:proofErr w:type="gramEnd"/>
            <w:r w:rsidRPr="002038B4">
              <w:rPr>
                <w:rFonts w:ascii="Times New Roman" w:hAnsi="Times New Roman" w:cs="Times New Roman"/>
                <w:b/>
                <w:sz w:val="24"/>
              </w:rPr>
              <w:t>ор</w:t>
            </w:r>
            <w:proofErr w:type="spellEnd"/>
            <w:r w:rsidRPr="002038B4">
              <w:rPr>
                <w:rFonts w:ascii="Times New Roman" w:hAnsi="Times New Roman" w:cs="Times New Roman"/>
                <w:b/>
                <w:sz w:val="24"/>
              </w:rPr>
              <w:t>-/-</w:t>
            </w:r>
            <w:proofErr w:type="spellStart"/>
            <w:r w:rsidRPr="002038B4">
              <w:rPr>
                <w:rFonts w:ascii="Times New Roman" w:hAnsi="Times New Roman" w:cs="Times New Roman"/>
                <w:b/>
                <w:sz w:val="24"/>
              </w:rPr>
              <w:t>зар</w:t>
            </w:r>
            <w:proofErr w:type="spellEnd"/>
            <w:r w:rsidRPr="002038B4">
              <w:rPr>
                <w:rFonts w:ascii="Times New Roman" w:hAnsi="Times New Roman" w:cs="Times New Roman"/>
                <w:b/>
                <w:sz w:val="24"/>
              </w:rPr>
              <w:t>-.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18-19.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ы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proofErr w:type="gramStart"/>
            <w:r w:rsidRPr="002038B4">
              <w:rPr>
                <w:rFonts w:ascii="Times New Roman" w:hAnsi="Times New Roman" w:cs="Times New Roman"/>
                <w:b/>
                <w:sz w:val="24"/>
              </w:rPr>
              <w:t>и</w:t>
            </w:r>
            <w:proofErr w:type="spellEnd"/>
            <w:proofErr w:type="gramEnd"/>
            <w:r w:rsidRPr="002038B4">
              <w:rPr>
                <w:rFonts w:ascii="Times New Roman" w:hAnsi="Times New Roman" w:cs="Times New Roman"/>
                <w:sz w:val="24"/>
              </w:rPr>
              <w:t xml:space="preserve"> после приставок.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20-21.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Гласные в приставках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 xml:space="preserve">пре- 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и </w:t>
            </w:r>
            <w:proofErr w:type="gramStart"/>
            <w:r w:rsidRPr="002038B4">
              <w:rPr>
                <w:rFonts w:ascii="Times New Roman" w:hAnsi="Times New Roman" w:cs="Times New Roman"/>
                <w:b/>
                <w:sz w:val="24"/>
              </w:rPr>
              <w:t>при</w:t>
            </w:r>
            <w:proofErr w:type="gramEnd"/>
            <w:r w:rsidRPr="002038B4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2038B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по теме «Чередующиеся гласные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23-24.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Соединительные гласные </w:t>
            </w:r>
            <w:proofErr w:type="gramStart"/>
            <w:r w:rsidRPr="002038B4">
              <w:rPr>
                <w:rFonts w:ascii="Times New Roman" w:hAnsi="Times New Roman" w:cs="Times New Roman"/>
                <w:b/>
                <w:sz w:val="24"/>
              </w:rPr>
              <w:t>о</w:t>
            </w:r>
            <w:proofErr w:type="gramEnd"/>
            <w:r w:rsidRPr="002038B4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2038B4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в сложных словах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25-26.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Сложносокращённые слова.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27-28.</w:t>
            </w:r>
          </w:p>
        </w:tc>
        <w:tc>
          <w:tcPr>
            <w:tcW w:w="6691" w:type="dxa"/>
          </w:tcPr>
          <w:p w:rsidR="00B57092" w:rsidRPr="002038B4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</w:rPr>
              <w:t>Сочинение–описание по картине Т.Н. Яблонской</w:t>
            </w:r>
            <w:r w:rsidRPr="002038B4">
              <w:rPr>
                <w:rFonts w:ascii="Times New Roman" w:hAnsi="Times New Roman" w:cs="Times New Roman"/>
                <w:sz w:val="24"/>
              </w:rPr>
              <w:t xml:space="preserve"> «Утро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29-30.</w:t>
            </w:r>
          </w:p>
        </w:tc>
        <w:tc>
          <w:tcPr>
            <w:tcW w:w="6691" w:type="dxa"/>
          </w:tcPr>
          <w:p w:rsidR="00B57092" w:rsidRPr="002038B4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>Морфемный и словообразовательный разбор слова.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31-32.</w:t>
            </w:r>
          </w:p>
        </w:tc>
        <w:tc>
          <w:tcPr>
            <w:tcW w:w="6691" w:type="dxa"/>
          </w:tcPr>
          <w:p w:rsidR="00B57092" w:rsidRPr="002038B4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2038B4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2038B4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2038B4">
              <w:rPr>
                <w:rFonts w:ascii="Times New Roman" w:hAnsi="Times New Roman" w:cs="Times New Roman"/>
                <w:sz w:val="24"/>
              </w:rPr>
              <w:t xml:space="preserve"> в разделе «Словообразование. Орфография. Культура речи».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тест по теме </w:t>
            </w:r>
            <w:r w:rsidRPr="002038B4">
              <w:rPr>
                <w:rFonts w:ascii="Times New Roman" w:hAnsi="Times New Roman" w:cs="Times New Roman"/>
                <w:sz w:val="24"/>
              </w:rPr>
              <w:t>«Словообразование. Орфография. Культура речи».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6. Морфология. Орфография. Культура речи. (118ч)</w:t>
            </w:r>
          </w:p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Имя существительное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584E8C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584E8C">
              <w:rPr>
                <w:rFonts w:ascii="Times New Roman" w:hAnsi="Times New Roman" w:cs="Times New Roman"/>
                <w:sz w:val="24"/>
              </w:rPr>
              <w:t xml:space="preserve"> в 5 классе. Имя существительное как часть речи.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Составление письма другу (упр. 244/289)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4-5.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Разносклоняемые имена существительные.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Буква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е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proofErr w:type="gramStart"/>
            <w:r w:rsidRPr="00584E8C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584E8C">
              <w:rPr>
                <w:rFonts w:ascii="Times New Roman" w:hAnsi="Times New Roman" w:cs="Times New Roman"/>
                <w:b/>
                <w:sz w:val="24"/>
              </w:rPr>
              <w:t>е</w:t>
            </w:r>
            <w:proofErr w:type="gramEnd"/>
            <w:r w:rsidRPr="00584E8C">
              <w:rPr>
                <w:rFonts w:ascii="Times New Roman" w:hAnsi="Times New Roman" w:cs="Times New Roman"/>
                <w:b/>
                <w:sz w:val="24"/>
              </w:rPr>
              <w:t>н</w:t>
            </w:r>
            <w:proofErr w:type="spellEnd"/>
            <w:r w:rsidRPr="00584E8C">
              <w:rPr>
                <w:rFonts w:ascii="Times New Roman" w:hAnsi="Times New Roman" w:cs="Times New Roman"/>
                <w:b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 xml:space="preserve"> существительных на</w:t>
            </w:r>
            <w:r w:rsidRPr="00584E8C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84E8C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584E8C">
              <w:rPr>
                <w:rFonts w:ascii="Times New Roman" w:hAnsi="Times New Roman" w:cs="Times New Roman"/>
                <w:b/>
                <w:sz w:val="24"/>
              </w:rPr>
              <w:t>мя</w:t>
            </w:r>
            <w:proofErr w:type="spellEnd"/>
            <w:r w:rsidRPr="00584E8C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584E8C">
              <w:rPr>
                <w:rFonts w:ascii="Times New Roman" w:hAnsi="Times New Roman" w:cs="Times New Roman"/>
                <w:sz w:val="24"/>
              </w:rPr>
              <w:t>. Составление устного публичного выступления о происхождении имён.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Несклоняемые имена существительные.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11-12.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Род несклоняемых имён существительных.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13-14.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Имена существительные общего рода.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584E8C">
              <w:rPr>
                <w:rFonts w:ascii="Times New Roman" w:hAnsi="Times New Roman" w:cs="Times New Roman"/>
                <w:sz w:val="24"/>
              </w:rPr>
              <w:t>Морфологический разбор имени существительного.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584E8C">
              <w:rPr>
                <w:rFonts w:ascii="Times New Roman" w:hAnsi="Times New Roman" w:cs="Times New Roman"/>
                <w:sz w:val="24"/>
              </w:rPr>
              <w:t>. Сочинение-описание по личным впечатления</w:t>
            </w:r>
            <w:r>
              <w:rPr>
                <w:rFonts w:ascii="Times New Roman" w:hAnsi="Times New Roman" w:cs="Times New Roman"/>
                <w:sz w:val="24"/>
              </w:rPr>
              <w:t>м (упр. 284/329)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17-18.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b/>
                <w:sz w:val="24"/>
              </w:rPr>
              <w:t>Не</w:t>
            </w:r>
            <w:r w:rsidRPr="005D1DAB">
              <w:rPr>
                <w:rFonts w:ascii="Times New Roman" w:hAnsi="Times New Roman" w:cs="Times New Roman"/>
                <w:sz w:val="24"/>
              </w:rPr>
              <w:t xml:space="preserve"> с именами существительными.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19-20.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Буквы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ч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щ</w:t>
            </w:r>
            <w:r>
              <w:rPr>
                <w:rFonts w:ascii="Times New Roman" w:hAnsi="Times New Roman" w:cs="Times New Roman"/>
                <w:sz w:val="24"/>
              </w:rPr>
              <w:t xml:space="preserve"> в суффиксе </w:t>
            </w:r>
            <w:proofErr w:type="gramStart"/>
            <w:r w:rsidRPr="00615D8D">
              <w:rPr>
                <w:rFonts w:ascii="Times New Roman" w:hAnsi="Times New Roman" w:cs="Times New Roman"/>
                <w:b/>
                <w:sz w:val="24"/>
              </w:rPr>
              <w:t>-ч</w:t>
            </w:r>
            <w:proofErr w:type="gramEnd"/>
            <w:r w:rsidRPr="00615D8D">
              <w:rPr>
                <w:rFonts w:ascii="Times New Roman" w:hAnsi="Times New Roman" w:cs="Times New Roman"/>
                <w:b/>
                <w:sz w:val="24"/>
              </w:rPr>
              <w:t>ик</w:t>
            </w:r>
            <w:r>
              <w:rPr>
                <w:rFonts w:ascii="Times New Roman" w:hAnsi="Times New Roman" w:cs="Times New Roman"/>
                <w:sz w:val="24"/>
              </w:rPr>
              <w:t xml:space="preserve"> (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615D8D">
              <w:rPr>
                <w:rFonts w:ascii="Times New Roman" w:hAnsi="Times New Roman" w:cs="Times New Roman"/>
                <w:b/>
                <w:sz w:val="24"/>
              </w:rPr>
              <w:t>щик</w:t>
            </w:r>
            <w:proofErr w:type="spellEnd"/>
            <w:r w:rsidRPr="00615D8D">
              <w:rPr>
                <w:rFonts w:ascii="Times New Roman" w:hAnsi="Times New Roman" w:cs="Times New Roman"/>
                <w:sz w:val="24"/>
              </w:rPr>
              <w:t>).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21-22.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Гласные в суффиксах существительных </w:t>
            </w:r>
            <w:proofErr w:type="gramStart"/>
            <w:r w:rsidRPr="00615D8D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615D8D">
              <w:rPr>
                <w:rFonts w:ascii="Times New Roman" w:hAnsi="Times New Roman" w:cs="Times New Roman"/>
                <w:b/>
                <w:sz w:val="24"/>
              </w:rPr>
              <w:t>е</w:t>
            </w:r>
            <w:proofErr w:type="gramEnd"/>
            <w:r w:rsidRPr="00615D8D">
              <w:rPr>
                <w:rFonts w:ascii="Times New Roman" w:hAnsi="Times New Roman" w:cs="Times New Roman"/>
                <w:b/>
                <w:sz w:val="24"/>
              </w:rPr>
              <w:t>к</w:t>
            </w:r>
            <w:proofErr w:type="spellEnd"/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615D8D">
              <w:rPr>
                <w:rFonts w:ascii="Times New Roman" w:hAnsi="Times New Roman" w:cs="Times New Roman"/>
                <w:b/>
                <w:sz w:val="24"/>
              </w:rPr>
              <w:t>ик</w:t>
            </w:r>
            <w:proofErr w:type="spellEnd"/>
            <w:r w:rsidRPr="00615D8D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615D8D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615D8D">
              <w:rPr>
                <w:rFonts w:ascii="Times New Roman" w:hAnsi="Times New Roman" w:cs="Times New Roman"/>
                <w:sz w:val="24"/>
              </w:rPr>
              <w:t xml:space="preserve"> после шипящих в суффиксах существительных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24-25.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615D8D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615D8D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615D8D">
              <w:rPr>
                <w:rFonts w:ascii="Times New Roman" w:hAnsi="Times New Roman" w:cs="Times New Roman"/>
                <w:sz w:val="24"/>
              </w:rPr>
              <w:t xml:space="preserve"> в разделе «Имя существительное»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существительное»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Имя прилагательное 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27-28.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AD2C40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AD2C40">
              <w:rPr>
                <w:rFonts w:ascii="Times New Roman" w:hAnsi="Times New Roman" w:cs="Times New Roman"/>
                <w:sz w:val="24"/>
              </w:rPr>
              <w:t xml:space="preserve"> в 5 классе. Имя прилагательное как часть речи.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Сочинение-описание природы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30-31.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Степени сравнения имён прилагательных.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Относительные прилагательные.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34-35.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/р. </w:t>
            </w:r>
            <w:r w:rsidRPr="00AD2C40">
              <w:rPr>
                <w:rFonts w:ascii="Times New Roman" w:hAnsi="Times New Roman" w:cs="Times New Roman"/>
                <w:sz w:val="24"/>
              </w:rPr>
              <w:t>Контрольное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Притяжательные прилагательные.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38-39.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b/>
                <w:sz w:val="24"/>
              </w:rPr>
              <w:t>Не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с прилагательными.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Гласные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о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е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после шипящих в суффиксах прилагательных.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41-42.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AD2C40">
              <w:rPr>
                <w:rFonts w:ascii="Times New Roman" w:hAnsi="Times New Roman" w:cs="Times New Roman"/>
                <w:sz w:val="24"/>
              </w:rPr>
              <w:t>. Сочинен</w:t>
            </w:r>
            <w:r>
              <w:rPr>
                <w:rFonts w:ascii="Times New Roman" w:hAnsi="Times New Roman" w:cs="Times New Roman"/>
                <w:sz w:val="24"/>
              </w:rPr>
              <w:t>ие-описание природы по картине Н. П. Крымова «Зимний вечер».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43-44.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Одна и две буквы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н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в суффиксах прилагательных.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Различение на письме суффиксов прилагательных </w:t>
            </w:r>
            <w:proofErr w:type="gramStart"/>
            <w:r w:rsidRPr="00AD2C40">
              <w:rPr>
                <w:rFonts w:ascii="Times New Roman" w:hAnsi="Times New Roman" w:cs="Times New Roman"/>
                <w:b/>
                <w:sz w:val="24"/>
              </w:rPr>
              <w:t>-к</w:t>
            </w:r>
            <w:proofErr w:type="gramEnd"/>
            <w:r w:rsidRPr="00AD2C40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AD2C40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AD2C40">
              <w:rPr>
                <w:rFonts w:ascii="Times New Roman" w:hAnsi="Times New Roman" w:cs="Times New Roman"/>
                <w:b/>
                <w:sz w:val="24"/>
              </w:rPr>
              <w:t>-</w:t>
            </w:r>
            <w:proofErr w:type="spellStart"/>
            <w:r w:rsidRPr="00AD2C40">
              <w:rPr>
                <w:rFonts w:ascii="Times New Roman" w:hAnsi="Times New Roman" w:cs="Times New Roman"/>
                <w:b/>
                <w:sz w:val="24"/>
              </w:rPr>
              <w:t>ск</w:t>
            </w:r>
            <w:proofErr w:type="spellEnd"/>
            <w:r w:rsidRPr="00AD2C40">
              <w:rPr>
                <w:rFonts w:ascii="Times New Roman" w:hAnsi="Times New Roman" w:cs="Times New Roman"/>
                <w:b/>
                <w:sz w:val="24"/>
              </w:rPr>
              <w:t>-</w:t>
            </w:r>
            <w:r w:rsidRPr="00AD2C4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Дефисное и слитное написание сложных прилагательных.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47-48.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AD2C40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AD2C40">
              <w:rPr>
                <w:rFonts w:ascii="Times New Roman" w:hAnsi="Times New Roman" w:cs="Times New Roman"/>
                <w:sz w:val="24"/>
              </w:rPr>
              <w:t xml:space="preserve"> в разделе «Имя прилагательное».</w:t>
            </w:r>
          </w:p>
        </w:tc>
        <w:tc>
          <w:tcPr>
            <w:tcW w:w="1247" w:type="dxa"/>
          </w:tcPr>
          <w:p w:rsidR="00B57092" w:rsidRDefault="00B57092" w:rsidP="002F31B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«Имя прилагательное»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AD2C40">
              <w:rPr>
                <w:rFonts w:ascii="Times New Roman" w:hAnsi="Times New Roman" w:cs="Times New Roman"/>
                <w:sz w:val="24"/>
              </w:rPr>
              <w:t>. Составление устного публичного выступления о произведениях народного промысла.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Имя числительное13.02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Имя числительное как часть речи.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Простые и составные числительные.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Мягкий знак на конце и в середине числительных.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54-55.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Порядковые числительные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56-57.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Разряды количественных числительных.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58-59.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Числительные, обозначающие целые числа.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Дробные числительные.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AD2C40">
              <w:rPr>
                <w:rFonts w:ascii="Times New Roman" w:hAnsi="Times New Roman" w:cs="Times New Roman"/>
                <w:sz w:val="24"/>
              </w:rPr>
              <w:t>. Составление юмор</w:t>
            </w:r>
            <w:r>
              <w:rPr>
                <w:rFonts w:ascii="Times New Roman" w:hAnsi="Times New Roman" w:cs="Times New Roman"/>
                <w:sz w:val="24"/>
              </w:rPr>
              <w:t>истического рассказа по рисунку (упр.419/465).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Собирательные числительные.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имени числительного.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AD2C40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AD2C40">
              <w:rPr>
                <w:rFonts w:ascii="Times New Roman" w:hAnsi="Times New Roman" w:cs="Times New Roman"/>
                <w:sz w:val="24"/>
              </w:rPr>
              <w:t xml:space="preserve"> в разделе «Имя числительное».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«Имя числительное»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AD2C40">
              <w:rPr>
                <w:rFonts w:ascii="Times New Roman" w:hAnsi="Times New Roman" w:cs="Times New Roman"/>
                <w:sz w:val="24"/>
              </w:rPr>
              <w:t>. Публичное выступление на тему «Береги природу!»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Местоимение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Местоимение как часть речи.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68-69.</w:t>
            </w:r>
          </w:p>
        </w:tc>
        <w:tc>
          <w:tcPr>
            <w:tcW w:w="6691" w:type="dxa"/>
          </w:tcPr>
          <w:p w:rsidR="00B57092" w:rsidRPr="00AD2C40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Личные местоимения.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70.</w:t>
            </w:r>
          </w:p>
        </w:tc>
        <w:tc>
          <w:tcPr>
            <w:tcW w:w="6691" w:type="dxa"/>
          </w:tcPr>
          <w:p w:rsidR="00B57092" w:rsidRPr="00AD2C40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 xml:space="preserve">Возвратное местоимение </w:t>
            </w:r>
            <w:r w:rsidRPr="00AD2C40">
              <w:rPr>
                <w:rFonts w:ascii="Times New Roman" w:hAnsi="Times New Roman" w:cs="Times New Roman"/>
                <w:b/>
                <w:i/>
                <w:sz w:val="24"/>
              </w:rPr>
              <w:t>себя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71.</w:t>
            </w:r>
          </w:p>
        </w:tc>
        <w:tc>
          <w:tcPr>
            <w:tcW w:w="6691" w:type="dxa"/>
          </w:tcPr>
          <w:p w:rsidR="00B57092" w:rsidRPr="00AD2C40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AD2C40">
              <w:rPr>
                <w:rFonts w:ascii="Times New Roman" w:hAnsi="Times New Roman" w:cs="Times New Roman"/>
                <w:sz w:val="24"/>
              </w:rPr>
              <w:t>. Рассказ по сюжетным рисункам от 1-го лица на тему «Как я однажды помогал маме»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72-73.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Вопросительные и относительные местоимения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74-75.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Неопределенные местоимения.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76-77.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Отрицательные местоимения.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Притяжательные местоимения.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AD2C40">
              <w:rPr>
                <w:rFonts w:ascii="Times New Roman" w:hAnsi="Times New Roman" w:cs="Times New Roman"/>
                <w:sz w:val="24"/>
              </w:rPr>
              <w:t>. Рассуждение. Сочинение-рассуждение «Какой подарок лучше?»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80-81.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Указательные местоимения.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82-83.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Определительные местоимения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Местоимения и другие части речи.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AD2C40">
              <w:rPr>
                <w:rFonts w:ascii="Times New Roman" w:hAnsi="Times New Roman" w:cs="Times New Roman"/>
                <w:sz w:val="24"/>
              </w:rPr>
              <w:t>Морфологический разбор местоимения.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86-87.</w:t>
            </w:r>
          </w:p>
        </w:tc>
        <w:tc>
          <w:tcPr>
            <w:tcW w:w="6691" w:type="dxa"/>
          </w:tcPr>
          <w:p w:rsidR="00B57092" w:rsidRPr="00AD2C40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/р. Сочинение по картине Е. В.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Сыромятниковой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«Первые зрители»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88-89.</w:t>
            </w:r>
          </w:p>
        </w:tc>
        <w:tc>
          <w:tcPr>
            <w:tcW w:w="6691" w:type="dxa"/>
          </w:tcPr>
          <w:p w:rsidR="00B57092" w:rsidRPr="00AD2C40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Повторение изученного в разделе «Местоимение».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90.</w:t>
            </w:r>
          </w:p>
        </w:tc>
        <w:tc>
          <w:tcPr>
            <w:tcW w:w="6691" w:type="dxa"/>
          </w:tcPr>
          <w:p w:rsidR="00B57092" w:rsidRPr="00081B96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тест по теме «Местоимение»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Глагол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91-92.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 xml:space="preserve">Повторение </w:t>
            </w:r>
            <w:proofErr w:type="gramStart"/>
            <w:r w:rsidRPr="00081B96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081B96">
              <w:rPr>
                <w:rFonts w:ascii="Times New Roman" w:hAnsi="Times New Roman" w:cs="Times New Roman"/>
                <w:sz w:val="24"/>
              </w:rPr>
              <w:t xml:space="preserve"> о глаголе. Глагол как часть речи.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93.</w:t>
            </w:r>
          </w:p>
        </w:tc>
        <w:tc>
          <w:tcPr>
            <w:tcW w:w="6691" w:type="dxa"/>
          </w:tcPr>
          <w:p w:rsidR="00B57092" w:rsidRPr="00081B96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Проверочная работа по теме «Повторение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 глаголе»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94-95.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081B96">
              <w:rPr>
                <w:rFonts w:ascii="Times New Roman" w:hAnsi="Times New Roman" w:cs="Times New Roman"/>
                <w:sz w:val="24"/>
              </w:rPr>
              <w:t>. Сочинение-рассказ по сюжетным рисункам на тему «Стёпа колет дрова» с включением части готового текста.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96-97.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Разноспрягаемые глаголы.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98-99.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Глаголы переходные и непереходные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Наклонение глаголов. Изъявительное наклонение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101-102.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Изложение по упр. 542/590.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Условное наклонение.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104-105.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Повелительное наклонение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106-107.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Рассказ по сюжетным рисункам (упр. 561/609)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Употребление наклонений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109-110.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Безличные глаголы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Морфологический разбор глагола.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112-113.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</w:t>
            </w:r>
            <w:r w:rsidRPr="00081B96">
              <w:rPr>
                <w:rFonts w:ascii="Times New Roman" w:hAnsi="Times New Roman" w:cs="Times New Roman"/>
                <w:sz w:val="24"/>
              </w:rPr>
              <w:t>. Рассказ на основе услышанного.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114-115.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Правописание гласных в суффиксах глаголов.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116-117.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 xml:space="preserve">Повторение изученного </w:t>
            </w:r>
            <w:r>
              <w:rPr>
                <w:rFonts w:ascii="Times New Roman" w:hAnsi="Times New Roman" w:cs="Times New Roman"/>
                <w:sz w:val="24"/>
              </w:rPr>
              <w:t>по теме</w:t>
            </w:r>
            <w:r w:rsidRPr="00081B96">
              <w:rPr>
                <w:rFonts w:ascii="Times New Roman" w:hAnsi="Times New Roman" w:cs="Times New Roman"/>
                <w:sz w:val="24"/>
              </w:rPr>
              <w:t xml:space="preserve"> «Глагол».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теме «Глагол»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9356" w:type="dxa"/>
            <w:gridSpan w:val="3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5 и 6 классах (17ч)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 w:rsidRPr="00081B96">
              <w:rPr>
                <w:rFonts w:ascii="Times New Roman" w:hAnsi="Times New Roman" w:cs="Times New Roman"/>
                <w:sz w:val="24"/>
              </w:rPr>
              <w:t>Разделы науки о языке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Орфография. Орфограммы в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корне слова</w:t>
            </w:r>
            <w:proofErr w:type="gramEnd"/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суффиксах и окончаниях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Орфограммы в приставках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Пунктуация. Пунктуация в простом предложении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Пунктуация в сложном предложении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81B96"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 w:rsidRPr="00081B96">
              <w:rPr>
                <w:rFonts w:ascii="Times New Roman" w:hAnsi="Times New Roman" w:cs="Times New Roman"/>
                <w:sz w:val="24"/>
              </w:rPr>
              <w:t>/р. Устное сочинение «Майский день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Лексика и фразеология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9-10.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 деятельность «История фразеологизмов»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Словообразование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Морфология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13-14.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Итоговый тест за 6 класс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работы.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 года</w:t>
            </w:r>
          </w:p>
        </w:tc>
        <w:tc>
          <w:tcPr>
            <w:tcW w:w="1247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B57092" w:rsidTr="00DE0E0E">
        <w:trPr>
          <w:trHeight w:val="270"/>
        </w:trPr>
        <w:tc>
          <w:tcPr>
            <w:tcW w:w="1418" w:type="dxa"/>
          </w:tcPr>
          <w:p w:rsidR="00B57092" w:rsidRPr="006614E6" w:rsidRDefault="00B57092" w:rsidP="00C223A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6614E6">
              <w:rPr>
                <w:rFonts w:ascii="Times New Roman" w:hAnsi="Times New Roman" w:cs="Times New Roman"/>
                <w:b/>
                <w:sz w:val="24"/>
              </w:rPr>
              <w:t>Всего за год</w:t>
            </w:r>
          </w:p>
        </w:tc>
        <w:tc>
          <w:tcPr>
            <w:tcW w:w="6691" w:type="dxa"/>
          </w:tcPr>
          <w:p w:rsidR="00B57092" w:rsidRDefault="00B57092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7" w:type="dxa"/>
          </w:tcPr>
          <w:p w:rsidR="00B57092" w:rsidRPr="006614E6" w:rsidRDefault="00B57092" w:rsidP="00C223A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204</w:t>
            </w:r>
          </w:p>
        </w:tc>
      </w:tr>
    </w:tbl>
    <w:p w:rsidR="00860B4B" w:rsidRDefault="00860B4B" w:rsidP="00C223AD">
      <w:pPr>
        <w:rPr>
          <w:sz w:val="24"/>
          <w:szCs w:val="24"/>
        </w:rPr>
      </w:pPr>
      <w:bookmarkStart w:id="0" w:name="_GoBack"/>
    </w:p>
    <w:p w:rsidR="00484368" w:rsidRDefault="00484368" w:rsidP="00C223AD">
      <w:pPr>
        <w:rPr>
          <w:sz w:val="24"/>
          <w:szCs w:val="24"/>
        </w:rPr>
      </w:pPr>
    </w:p>
    <w:p w:rsidR="00860B4B" w:rsidRPr="00860B4B" w:rsidRDefault="00860B4B" w:rsidP="00C223AD">
      <w:pPr>
        <w:rPr>
          <w:rFonts w:ascii="Times New Roman" w:hAnsi="Times New Roman" w:cs="Times New Roman"/>
          <w:b/>
          <w:sz w:val="24"/>
          <w:szCs w:val="24"/>
        </w:rPr>
      </w:pPr>
      <w:r w:rsidRPr="00860B4B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60B4B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01"/>
      </w:tblGrid>
      <w:tr w:rsidR="00405E7D" w:rsidRPr="002E48EB" w:rsidTr="00860B4B">
        <w:trPr>
          <w:trHeight w:val="276"/>
        </w:trPr>
        <w:tc>
          <w:tcPr>
            <w:tcW w:w="1418" w:type="dxa"/>
            <w:vMerge w:val="restart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405E7D" w:rsidRPr="002E48EB" w:rsidTr="00860B4B">
        <w:trPr>
          <w:trHeight w:val="276"/>
        </w:trPr>
        <w:tc>
          <w:tcPr>
            <w:tcW w:w="1418" w:type="dxa"/>
            <w:vMerge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76"/>
        </w:trPr>
        <w:tc>
          <w:tcPr>
            <w:tcW w:w="1418" w:type="dxa"/>
            <w:vMerge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(1ч)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 как развивающееся явление.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</w:t>
            </w: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классах (6ч)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Синтаксис. Синтаксический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Пунктуация. Пунктуационный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Лексика и фразеология.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Фонетика и орфография. Фонетический разбор слова.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Словообразование и орфография. Морфемный и словообразовательный разбор.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Морфология и орфография. Морфологический разбор слова.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Текст и стили (5ч)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Текст.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Диалог как текст. Виды диалога.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Стили литературного языка.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/р. Публицистический стиль.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 и орфография. Культура речи. Причастие (29ч)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Причастие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63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Причастный оборот. Выделение причастного оборота запятыми.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Описание внешности человека.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Действительные и страдательные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305A3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Краткие и полные страдательные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484368" w:rsidRDefault="00484368" w:rsidP="00C223AD">
            <w:pPr>
              <w:spacing w:after="0" w:line="240" w:lineRule="auto"/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9.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Действительные причастия настоящего времени.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305A3B" w:rsidRDefault="00405E7D" w:rsidP="00C223AD">
            <w:pPr>
              <w:pStyle w:val="a4"/>
              <w:numPr>
                <w:ilvl w:val="0"/>
                <w:numId w:val="31"/>
              </w:numPr>
              <w:spacing w:after="0" w:line="240" w:lineRule="auto"/>
              <w:ind w:left="45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в суффиксах действительных причастий настоящего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Действительные причастия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12-13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Изложение (по упр.116)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Страдательные причастия настоящего времени.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в суффиксах страдательных причастий настоящего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Страдательные причастия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Гласные перед н в полных и кратких страдательных причастиях.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656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суффиксах страдательных причастий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буква н в отглагольных прилагательных.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Одна и две буквы н в суффиксах кратких страдательных причастий и в кратких отглагольных прилагательных.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Выборочное изложение (по упр. 151)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не с причастиями.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Сочинение. Портретное описание</w:t>
            </w: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.(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упр.166, 167)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«Причастие».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Деепричастие (11ч)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Деепричастный оборот. Запятые при деепричастном обороте.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Раздельное написание не с деепричастиями.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Деепричастия несовершенного вида.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Деепричастия совершенного вида.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6-7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Описание действий людей. Обучающее сочинение по картине С. Григорьева «Вратарь».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деепричастия.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«Деепричастие».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Наречие (25ч)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Наречие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Употребление наречий в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3-4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Разряды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5-6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Степени сравнения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наречия.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Изложение текста с описанием действия.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9-10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Слитное и раздельное написание не с наречиями на </w:t>
            </w: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–о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и –е.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Буквы е и </w:t>
            </w:r>
            <w:proofErr w:type="spellStart"/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и</w:t>
            </w:r>
            <w:proofErr w:type="spellEnd"/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в приставках </w:t>
            </w:r>
            <w:proofErr w:type="spell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не-</w:t>
            </w:r>
            <w:proofErr w:type="spell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и ни- отрицательных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Одна и две буквы н в наречиях на </w:t>
            </w: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–о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и –е.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Описание действий по наблюдениям.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Буквы о и е после шипящих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Буквы </w:t>
            </w: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и а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16-17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Дефис между частями слова в наречиях.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19-20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Сочинение по картине Е. Широкова «Друзья».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Мягкий знак после шипящих на конце наречий.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Учебно-научная речь. Отзыв.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Учебно-научная речь. Учебный доклад.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«Наречие».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Категория состояния (5ч)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Категория состояния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категории состояния.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Сжатое изложение по очерку К.Г. Паустовского "Обыкновенная земля"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темы «Категория состояния».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«Категория состояния»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части речи (44ч)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84368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  <w:p w:rsidR="00405E7D" w:rsidRPr="002E48EB" w:rsidRDefault="00405E7D" w:rsidP="00C223AD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>Служебные и самостоятельные части речи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Предлог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Предлог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Употребление предлогов.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4-5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Непроизводные и производные предлоги.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Простые и составные предлоги.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7-8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Сочинение по картине А. Сайкиной «Детская спортивная площадка»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предлога.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и раздельное написание производных предлогов.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Обобщающий урок по теме «Предлог».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 по теме «Предлог»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Союз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Союз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Простые и составные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Союзы сочинительные и подчинительные.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Запятая между простыми предложениями в ССП.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18-19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Сочинительные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20-21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Подчинительные союзы.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союза.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Сочинение (упр.384) «Книга – наш друг и советчик».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24-25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Слитное написание союзов тоже, также, чтобы.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«Союз».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«Союз»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Частица 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Частица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29-30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Разряды частиц. Формообразующие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Смыслоразличительные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Раздельное и дефисное написание частиц.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Морфологический разбор частицы.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Отрицательные частицы не и ни.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35-36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/р. Сочинение по картине К.Ф. </w:t>
            </w:r>
            <w:proofErr w:type="spell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Юона</w:t>
            </w:r>
            <w:proofErr w:type="spell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«Конец зимы. Полдень»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Различение частицы не и приставки не</w:t>
            </w: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-.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Частица ни, приставка ни-, союз ни…</w:t>
            </w: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ни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Сочинение-рассказ по данному сюжету.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Повторение темы «Частица»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Тест по теме «Частица»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Междометие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Междометие как часть речи.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Дефис в междометиях.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Контрольный диктант по теме «Самостоятельные и служебные части речи»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05E7D" w:rsidRPr="002E48EB" w:rsidTr="00860B4B">
        <w:trPr>
          <w:trHeight w:val="215"/>
        </w:trPr>
        <w:tc>
          <w:tcPr>
            <w:tcW w:w="9639" w:type="dxa"/>
            <w:gridSpan w:val="3"/>
            <w:shd w:val="clear" w:color="auto" w:fill="auto"/>
          </w:tcPr>
          <w:p w:rsidR="00405E7D" w:rsidRPr="00405E7D" w:rsidRDefault="00405E7D" w:rsidP="00C223AD">
            <w:pPr>
              <w:suppressAutoHyphens/>
              <w:spacing w:after="0" w:line="360" w:lineRule="auto"/>
              <w:ind w:firstLine="709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Повторение и систематизация </w:t>
            </w:r>
            <w:proofErr w:type="gramStart"/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изученного</w:t>
            </w:r>
            <w:proofErr w:type="gramEnd"/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в 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 w:bidi="hi-IN"/>
              </w:rPr>
              <w:t>V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-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en-US" w:eastAsia="zh-CN" w:bidi="hi-IN"/>
              </w:rPr>
              <w:t>VII</w:t>
            </w:r>
            <w:r w:rsidRPr="00405E7D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классах (14ч)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Разделы науки о языке.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gram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Р</w:t>
            </w:r>
            <w:proofErr w:type="gram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/р. Текст и стили речи.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Учебно-научная речь.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Фонетика. Графика.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Лексика и фразеология.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184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Морфемика</w:t>
            </w:r>
            <w:proofErr w:type="spellEnd"/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. Словообразование.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Морфология.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Орфография.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Синтаксис.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Пунктуация.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328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10-11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Подготовка к итоговому тесту за курс 7 класса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70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Итоговый тест.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2E48EB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48EB">
              <w:rPr>
                <w:rFonts w:ascii="Times New Roman" w:eastAsia="Calibri" w:hAnsi="Times New Roman" w:cs="Times New Roman"/>
                <w:sz w:val="24"/>
                <w:szCs w:val="24"/>
              </w:rPr>
              <w:t>13-14</w:t>
            </w:r>
            <w:r w:rsidR="004843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E48E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zh-CN" w:bidi="hi-IN"/>
              </w:rPr>
              <w:t>Анализ ошибок.</w:t>
            </w:r>
            <w:r w:rsidRPr="002E48EB">
              <w:rPr>
                <w:rFonts w:ascii="Times New Roman" w:eastAsia="Noto Sans CJK SC Regular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Подведение итогов</w:t>
            </w: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E7D" w:rsidRPr="002E48EB" w:rsidTr="00860B4B">
        <w:trPr>
          <w:trHeight w:val="215"/>
        </w:trPr>
        <w:tc>
          <w:tcPr>
            <w:tcW w:w="1418" w:type="dxa"/>
            <w:shd w:val="clear" w:color="auto" w:fill="auto"/>
          </w:tcPr>
          <w:p w:rsidR="00405E7D" w:rsidRPr="00A31A5C" w:rsidRDefault="00A31A5C" w:rsidP="00C223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1A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6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05E7D" w:rsidRPr="002E48EB" w:rsidRDefault="00405E7D" w:rsidP="00C223AD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  <w:shd w:val="clear" w:color="auto" w:fill="auto"/>
          </w:tcPr>
          <w:p w:rsidR="00405E7D" w:rsidRPr="00405E7D" w:rsidRDefault="00405E7D" w:rsidP="00C223A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5E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140</w:t>
            </w:r>
          </w:p>
        </w:tc>
      </w:tr>
    </w:tbl>
    <w:p w:rsidR="00860B4B" w:rsidRDefault="00860B4B" w:rsidP="00C223AD">
      <w:pPr>
        <w:rPr>
          <w:sz w:val="24"/>
          <w:szCs w:val="24"/>
        </w:rPr>
      </w:pPr>
    </w:p>
    <w:p w:rsidR="00303C87" w:rsidRDefault="00303C87" w:rsidP="00C223AD">
      <w:pPr>
        <w:rPr>
          <w:sz w:val="24"/>
          <w:szCs w:val="24"/>
        </w:rPr>
      </w:pPr>
    </w:p>
    <w:p w:rsidR="00860B4B" w:rsidRDefault="00860B4B" w:rsidP="00C223AD">
      <w:pPr>
        <w:ind w:firstLine="708"/>
        <w:rPr>
          <w:rFonts w:ascii="Times New Roman" w:hAnsi="Times New Roman" w:cs="Times New Roman"/>
        </w:rPr>
      </w:pPr>
      <w:r w:rsidRPr="000B5C66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часов, отвод</w:t>
      </w:r>
      <w:r>
        <w:rPr>
          <w:rFonts w:ascii="Times New Roman" w:hAnsi="Times New Roman" w:cs="Times New Roman"/>
          <w:b/>
          <w:sz w:val="24"/>
          <w:szCs w:val="24"/>
        </w:rPr>
        <w:t>имых на освоение каждой темы в 8</w:t>
      </w:r>
      <w:r w:rsidRPr="000B5C66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860B4B" w:rsidRPr="000B5C66" w:rsidRDefault="00860B4B" w:rsidP="00C223AD">
      <w:pPr>
        <w:rPr>
          <w:rFonts w:ascii="Times New Roman" w:hAnsi="Times New Roman" w:cs="Times New Roman"/>
        </w:rPr>
      </w:pPr>
    </w:p>
    <w:tbl>
      <w:tblPr>
        <w:tblStyle w:val="a3"/>
        <w:tblW w:w="9639" w:type="dxa"/>
        <w:tblInd w:w="-5" w:type="dxa"/>
        <w:tblLook w:val="04A0" w:firstRow="1" w:lastRow="0" w:firstColumn="1" w:lastColumn="0" w:noHBand="0" w:noVBand="1"/>
      </w:tblPr>
      <w:tblGrid>
        <w:gridCol w:w="1134"/>
        <w:gridCol w:w="6804"/>
        <w:gridCol w:w="1701"/>
      </w:tblGrid>
      <w:tr w:rsidR="00C1654F" w:rsidTr="00860B4B">
        <w:trPr>
          <w:trHeight w:val="555"/>
        </w:trPr>
        <w:tc>
          <w:tcPr>
            <w:tcW w:w="1134" w:type="dxa"/>
            <w:vMerge w:val="restart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</w:t>
            </w:r>
          </w:p>
        </w:tc>
        <w:tc>
          <w:tcPr>
            <w:tcW w:w="6804" w:type="dxa"/>
            <w:vMerge w:val="restart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Наименование раздела,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25F27"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 w:rsidRPr="00625F27">
              <w:rPr>
                <w:rFonts w:ascii="Times New Roman" w:hAnsi="Times New Roman" w:cs="Times New Roman"/>
                <w:sz w:val="24"/>
              </w:rPr>
              <w:t>Кол-во часов, отводимых на тему</w:t>
            </w:r>
          </w:p>
        </w:tc>
      </w:tr>
      <w:tr w:rsidR="00C1654F" w:rsidTr="00860B4B">
        <w:trPr>
          <w:trHeight w:val="555"/>
        </w:trPr>
        <w:tc>
          <w:tcPr>
            <w:tcW w:w="1134" w:type="dxa"/>
            <w:vMerge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  <w:vMerge/>
          </w:tcPr>
          <w:p w:rsidR="00C1654F" w:rsidRPr="00625F27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C1654F" w:rsidRPr="00625F27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1. Повторение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522C66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VII</w:t>
            </w:r>
            <w:r w:rsidRPr="00522C6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классах (16ч)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484368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 w:rsidRPr="00243651">
              <w:rPr>
                <w:rFonts w:ascii="Times New Roman" w:hAnsi="Times New Roman" w:cs="Times New Roman"/>
                <w:sz w:val="24"/>
              </w:rPr>
              <w:t xml:space="preserve">Русский язык </w:t>
            </w:r>
            <w:r>
              <w:rPr>
                <w:rFonts w:ascii="Times New Roman" w:hAnsi="Times New Roman" w:cs="Times New Roman"/>
                <w:sz w:val="24"/>
              </w:rPr>
              <w:t>в современном мире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препинания: знаки завершения, разделения, выделения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Знаки препинания в сложном предложении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Пунктуационный анализ. Задание 3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Буквы Н и НН в суффиксах прилагательных, причастий и наречий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48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Приемы сжатия текста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/р. </w:t>
            </w:r>
            <w:r w:rsidRPr="00424D1A">
              <w:rPr>
                <w:rFonts w:ascii="Times New Roman" w:hAnsi="Times New Roman" w:cs="Times New Roman"/>
                <w:sz w:val="24"/>
              </w:rPr>
              <w:t>Сжатое изложение с грамматическим заданием по тексту А.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24D1A">
              <w:rPr>
                <w:rFonts w:ascii="Times New Roman" w:hAnsi="Times New Roman" w:cs="Times New Roman"/>
                <w:sz w:val="24"/>
              </w:rPr>
              <w:t>Аверченко</w:t>
            </w:r>
            <w:r>
              <w:rPr>
                <w:rFonts w:ascii="Times New Roman" w:hAnsi="Times New Roman" w:cs="Times New Roman"/>
                <w:sz w:val="24"/>
              </w:rPr>
              <w:t xml:space="preserve"> (упр. 26)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Слитное и раздельное написание НЕ с различными частями речи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 w:rsidRPr="0059407D">
              <w:rPr>
                <w:rFonts w:ascii="Times New Roman" w:hAnsi="Times New Roman" w:cs="Times New Roman"/>
                <w:sz w:val="24"/>
              </w:rPr>
              <w:t xml:space="preserve">Входной контрольный диктант с грамматическим заданием по теме «Повторение </w:t>
            </w:r>
            <w:proofErr w:type="gramStart"/>
            <w:r w:rsidRPr="0059407D"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 w:rsidRPr="0059407D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Синтаксис. Пунктуация. Культура речи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единицы синтаксиса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Текст как единица синтаксиса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Предложение как единица синтаксиса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Словосочетание как единица синтаксиса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Виды словосочетаний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Синтаксические связи слов в словосочетаниях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4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словосочетаний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предложение (7 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Грамматическая основа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 w:rsidRPr="0059407D">
              <w:rPr>
                <w:rFonts w:ascii="Times New Roman" w:hAnsi="Times New Roman" w:cs="Times New Roman"/>
                <w:sz w:val="24"/>
              </w:rPr>
              <w:t>Контрольный диктант за первую че</w:t>
            </w:r>
            <w:r>
              <w:rPr>
                <w:rFonts w:ascii="Times New Roman" w:hAnsi="Times New Roman" w:cs="Times New Roman"/>
                <w:sz w:val="24"/>
              </w:rPr>
              <w:t>тверть с грамматическим заданием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 w:rsidRPr="00035DB7">
              <w:rPr>
                <w:rFonts w:ascii="Times New Roman" w:hAnsi="Times New Roman" w:cs="Times New Roman"/>
                <w:sz w:val="24"/>
              </w:rPr>
              <w:t>Порядок слов в предложении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Интонация 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Описание памятника культура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2. Двусоставные предложения (20 ч)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Подлежащее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Сказуемое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Простое глагольное сказуемое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Составное глагольное сказуемое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Составное именное сказуемое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2.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484368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Тире между подлежащим и сказуемым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Второстепенные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Роль второстепенных членов в предложении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Дополнение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Сжатое изложение по упр. 139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Приложение. Знаки препинания при нем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Обстоятельство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двусоставного предложения.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Подготовка к ОГЭ. Синтаксический анализ. Задание 2.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15-16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Характеристика человека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«Двусоставные предложения»</w:t>
            </w:r>
            <w:proofErr w:type="gramEnd"/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«Двусоставные предложения»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 теме «Двусоставные предложение»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D849BD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Контрольный диктант за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</w:rPr>
              <w:t xml:space="preserve"> полугодие 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3. Односоставные предложения (11ч)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Главный член односоставного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Назывные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Определенно-личные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Неопределенно-личные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Инструкция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Безличные предложения 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Рассуждение 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Неполные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предложение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односоставного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«Односоставные предложения»</w:t>
            </w:r>
            <w:proofErr w:type="gramEnd"/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«Односоставные предложения»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4. Простое осложненное предложение (22ч)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осложненном предложении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EB0D00" w:rsidRDefault="00C1654F" w:rsidP="00C22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0D00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однородных членах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EB0D00" w:rsidRDefault="00C1654F" w:rsidP="00C22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члены, связанные только перечислительной интонацией, и пунктуация при них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и неоднородные определения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Однородные члены, связанные сочинительными союзами, и пунктуация при них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Обобщающие слова при однородных членах и знаки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препинания при них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предложения с однородными членами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Пунктуационный разбор предложения с однородными членами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«Однородные члены предложения»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«Однородные члены предложения»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члены предложения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об обособлении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определения.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Рассуждение на дискуссионную тему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/р. Подготовка к ОГЭ. Сочинение-рассуждение 9.3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Обособленные приложения.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 w:rsidRPr="001E2AC2">
              <w:rPr>
                <w:rFonts w:ascii="Times New Roman" w:hAnsi="Times New Roman" w:cs="Times New Roman"/>
                <w:sz w:val="24"/>
              </w:rPr>
              <w:t xml:space="preserve">Обособленные </w:t>
            </w:r>
            <w:r>
              <w:rPr>
                <w:rFonts w:ascii="Times New Roman" w:hAnsi="Times New Roman" w:cs="Times New Roman"/>
                <w:sz w:val="24"/>
              </w:rPr>
              <w:t>обстоятельства</w:t>
            </w:r>
            <w:r w:rsidRPr="001E2AC2">
              <w:rPr>
                <w:rFonts w:ascii="Times New Roman" w:hAnsi="Times New Roman" w:cs="Times New Roman"/>
                <w:sz w:val="24"/>
              </w:rPr>
              <w:t>. Выделительные знаки препинания при них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Контрольный диктант по итогам 3 четверти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tabs>
                <w:tab w:val="left" w:pos="2251"/>
              </w:tabs>
              <w:rPr>
                <w:rFonts w:ascii="Times New Roman" w:hAnsi="Times New Roman" w:cs="Times New Roman"/>
                <w:sz w:val="24"/>
              </w:rPr>
            </w:pPr>
            <w:r w:rsidRPr="001E2AC2">
              <w:rPr>
                <w:rFonts w:ascii="Times New Roman" w:hAnsi="Times New Roman" w:cs="Times New Roman"/>
                <w:sz w:val="24"/>
              </w:rPr>
              <w:t xml:space="preserve">Обособленные </w:t>
            </w:r>
            <w:r>
              <w:rPr>
                <w:rFonts w:ascii="Times New Roman" w:hAnsi="Times New Roman" w:cs="Times New Roman"/>
                <w:sz w:val="24"/>
              </w:rPr>
              <w:t>уточняющие члены предложения</w:t>
            </w:r>
            <w:r w:rsidRPr="001E2AC2">
              <w:rPr>
                <w:rFonts w:ascii="Times New Roman" w:hAnsi="Times New Roman" w:cs="Times New Roman"/>
                <w:sz w:val="24"/>
              </w:rPr>
              <w:t xml:space="preserve">. Выделительные знаки препинания при </w:t>
            </w:r>
            <w:r>
              <w:rPr>
                <w:rFonts w:ascii="Times New Roman" w:hAnsi="Times New Roman" w:cs="Times New Roman"/>
                <w:sz w:val="24"/>
              </w:rPr>
              <w:t>уточняющих членах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разбор предложения с обособленными членами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Пунктуационный разбор предложения с обособленными членами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«Обособленные члены предложения»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теме «Обособленные члены предложения»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Раздел 5. Слова, грамматически не связанные с членами предложения (17)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Обращение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 обращения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Распространенные обращения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Выделительные знаки препинания при обращении. Употребление обращений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Вводные и вставные конструкции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Вводные конструкции. Группы вводных слов и вводных сочетаний слов по значению 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Выделительные знаки препинания при вводных словах, вводных сочетаниях слов и вводных предложениях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Вставные слова, словосочетания и предложения.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Междометия в предложении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изученного по теме «</w:t>
            </w:r>
            <w:r w:rsidRPr="007F1A10">
              <w:rPr>
                <w:rFonts w:ascii="Times New Roman" w:hAnsi="Times New Roman" w:cs="Times New Roman"/>
                <w:sz w:val="24"/>
              </w:rPr>
              <w:t>Слова, грамматически не связанные с членами предложения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Проверочная работа по «</w:t>
            </w:r>
            <w:r w:rsidRPr="007F1A10">
              <w:rPr>
                <w:rFonts w:ascii="Times New Roman" w:hAnsi="Times New Roman" w:cs="Times New Roman"/>
                <w:sz w:val="24"/>
              </w:rPr>
              <w:t xml:space="preserve">Слова, грамматически не связанные с </w:t>
            </w:r>
            <w:r w:rsidRPr="007F1A10">
              <w:rPr>
                <w:rFonts w:ascii="Times New Roman" w:hAnsi="Times New Roman" w:cs="Times New Roman"/>
                <w:sz w:val="24"/>
              </w:rPr>
              <w:lastRenderedPageBreak/>
              <w:t>членами предложения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Чужая речь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Понятие о чужой речи. Комментирующая часть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Прямая и косвенная речь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Диалог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Рассказ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Цитата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Повторение по теме «Чужая речь»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Итоговая контрольная работа (диктант)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C1654F" w:rsidTr="00860B4B">
        <w:trPr>
          <w:trHeight w:val="270"/>
        </w:trPr>
        <w:tc>
          <w:tcPr>
            <w:tcW w:w="9639" w:type="dxa"/>
            <w:gridSpan w:val="3"/>
          </w:tcPr>
          <w:p w:rsidR="00C1654F" w:rsidRPr="00E325F0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Раздел 6. Повторение и систематизация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VIII</w:t>
            </w:r>
            <w:r>
              <w:rPr>
                <w:rFonts w:ascii="Times New Roman" w:hAnsi="Times New Roman" w:cs="Times New Roman"/>
                <w:sz w:val="24"/>
              </w:rPr>
              <w:t xml:space="preserve"> классе (9ч)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1-3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 и морфология. Синтаксис и пунктуация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4-6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Синтаксис и культура речи. 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Default="005411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7-9</w:t>
            </w:r>
            <w:r w:rsidR="00CA295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804" w:type="dxa"/>
          </w:tcPr>
          <w:p w:rsidR="00C1654F" w:rsidRPr="00243651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Синтаксис и орфография</w:t>
            </w:r>
          </w:p>
        </w:tc>
        <w:tc>
          <w:tcPr>
            <w:tcW w:w="1701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1654F" w:rsidTr="00860B4B">
        <w:trPr>
          <w:trHeight w:val="270"/>
        </w:trPr>
        <w:tc>
          <w:tcPr>
            <w:tcW w:w="1134" w:type="dxa"/>
          </w:tcPr>
          <w:p w:rsidR="00C1654F" w:rsidRPr="00843205" w:rsidRDefault="00C1654F" w:rsidP="00C223A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843205">
              <w:rPr>
                <w:rFonts w:ascii="Times New Roman" w:hAnsi="Times New Roman" w:cs="Times New Roman"/>
                <w:b/>
                <w:sz w:val="24"/>
              </w:rPr>
              <w:t>Всего за год</w:t>
            </w:r>
          </w:p>
        </w:tc>
        <w:tc>
          <w:tcPr>
            <w:tcW w:w="6804" w:type="dxa"/>
          </w:tcPr>
          <w:p w:rsidR="00C1654F" w:rsidRDefault="00C1654F" w:rsidP="00C223A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</w:tcPr>
          <w:p w:rsidR="00C1654F" w:rsidRPr="00F3684A" w:rsidRDefault="00C1654F" w:rsidP="00C223A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3684A">
              <w:rPr>
                <w:rFonts w:ascii="Times New Roman" w:hAnsi="Times New Roman" w:cs="Times New Roman"/>
                <w:b/>
                <w:sz w:val="24"/>
              </w:rPr>
              <w:t>102</w:t>
            </w:r>
          </w:p>
        </w:tc>
      </w:tr>
    </w:tbl>
    <w:p w:rsidR="00C1654F" w:rsidRPr="00143E84" w:rsidRDefault="00C1654F" w:rsidP="00C223AD">
      <w:pPr>
        <w:rPr>
          <w:rFonts w:ascii="Times New Roman" w:hAnsi="Times New Roman" w:cs="Times New Roman"/>
          <w:sz w:val="24"/>
        </w:rPr>
      </w:pPr>
    </w:p>
    <w:p w:rsidR="00501B8C" w:rsidRDefault="00501B8C" w:rsidP="00C223AD">
      <w:pPr>
        <w:rPr>
          <w:sz w:val="24"/>
          <w:szCs w:val="24"/>
        </w:rPr>
      </w:pPr>
    </w:p>
    <w:p w:rsidR="00860B4B" w:rsidRDefault="00860B4B" w:rsidP="00C223AD">
      <w:pPr>
        <w:ind w:firstLine="708"/>
        <w:rPr>
          <w:rFonts w:ascii="Times New Roman" w:hAnsi="Times New Roman" w:cs="Times New Roman"/>
        </w:rPr>
      </w:pPr>
      <w:r w:rsidRPr="000B5C66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с указанием количества часов, отводимых на освоение каждой темы в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0B5C66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860B4B" w:rsidRPr="000B5C66" w:rsidRDefault="00860B4B" w:rsidP="00C223AD">
      <w:pPr>
        <w:rPr>
          <w:rFonts w:ascii="Times New Roman" w:hAnsi="Times New Roman" w:cs="Times New Roman"/>
        </w:rPr>
      </w:pPr>
    </w:p>
    <w:tbl>
      <w:tblPr>
        <w:tblStyle w:val="a3"/>
        <w:tblW w:w="9721" w:type="dxa"/>
        <w:tblInd w:w="137" w:type="dxa"/>
        <w:tblLook w:val="04A0" w:firstRow="1" w:lastRow="0" w:firstColumn="1" w:lastColumn="0" w:noHBand="0" w:noVBand="1"/>
      </w:tblPr>
      <w:tblGrid>
        <w:gridCol w:w="1221"/>
        <w:gridCol w:w="5667"/>
        <w:gridCol w:w="1475"/>
        <w:gridCol w:w="1358"/>
      </w:tblGrid>
      <w:tr w:rsidR="0054114F" w:rsidTr="00860B4B">
        <w:trPr>
          <w:trHeight w:val="276"/>
        </w:trPr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7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 тема урока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</w:tr>
      <w:tr w:rsidR="0054114F" w:rsidTr="00860B4B">
        <w:trPr>
          <w:trHeight w:val="276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P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14F" w:rsidTr="00860B4B">
        <w:trPr>
          <w:trHeight w:val="276"/>
        </w:trPr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14F" w:rsidRP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Введение (2ч)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Международное значение русского языка.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Выборочное изложение по теме «В.И. Даль и его словарь».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54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411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 классах (9ч)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Устная и письменная речь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Монолог и диалог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 речи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Простое предложение и его грамматическая основа.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обособленными членами.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 (диктант)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Обращения, вводные слова и вставные конструкции.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Сочинение по теме «Особая тишина музея».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 Культура речи (30ч)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Союзные и бессоюзные сложные предложения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/Р. Сочинение по репродукции картины Т. Назаренко «Церковь Вознесения на улице Неждановой».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Разделительные и выделительные знаки препинания между частями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Интонация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«Сложное предложение».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«Сложное предложение. Пунктуация».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Сложносочиненные предложения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о сложносочинённом предложении. Смысловые отношения в сложносочинённых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соединительными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разделительными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Сложносочинённые предложения с противительными союзами.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Разделительные знаки препинания между частями сложносочинённого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/Р. Сочинение по репродукции картины И. Шишкина «На севере диком…».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сложносочинённого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«Сложносочинённые предложения и пунктуация».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«Пунктуация сложносочинённого предложения».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Сложноподчиненное предложение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Место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отношению к главному. Знаки препинания в СПП.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/Р. Сочинение по репродукции картины И. Тихого «Аисты»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Союзы и союзные слова в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указательных слов в сложноподчинённом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/р. Сочинение-рассуждение на тему, связанную с анализом текста. 15.3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«Сложноподчиненное предложение»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«Сложноподчинённые предложения».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/Р. Сжатое изложение по теме «Пушкин-писатель и Пушкин-художник».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Основные группы сложноподчиненных предложений (22ч)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определительными.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изъяснительными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 по теме «Жан Батист Мольер».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Сложноподчиненное предложение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обстоятельственными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времени и места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причины, условия, уступки, цели, следствия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образа действия, меры, степени и сравнительными.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СПП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образа действия, меры, степени и сравнительными.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/Р. Сочинение по репродукции картины В. Фельдмана «Родина»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по теме «Сложноподчинённые предложения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обстоятельственными».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Контрольный диктант по теме «Сложноподчинённые предложения с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придаточными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обстоятельственными».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несколькими придаточными. Знаки препинания при них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Сообщение о псевдонимах известных людей. Доклад о значении толкового словаря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/Р. Сжатое изложение по теме «Толковый словарь С.И. Ожегова».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разбор сложноподчиненного предложения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Пунктуационный разбор сложного предложения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«Основные группы сложноподчинённых предложений».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«Основные группы сложноподчинённых предложений».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Сочинение-рассуждение 15.3 на тему «Подвиг»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Бессоюзные сложные предложения (11ч)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Интонация в бессоюзных сложных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Бессоюзные сложные предложения со значением перечисления. Запятая и точка с запятой в бессоюзных сложных предложениях.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Бессоюзное сложное предложение со значением противопоставления, времени, условия и следствия. Тире в бессоюзном сложном предложении.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/Р. Сочинение по картине Н.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Ромадина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«Село Хмелёвка» – рассказ или отзыв (на выбор).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бессоюзного сложного предложения.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«Бессоюзное сложное предложение. Знаки препинания».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 «Бессоюзное сложное предложение. Знаки препинания».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Сложные предложения с различными видами связи (10ч)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Употребление союзной (сочинительной и подчинительной) и бессоюзной связи в сложных предложениях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в сложных предложениях с различными видами связи.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и пунктуационный разбор сложного предложения с различными видами связи.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Публичная речь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Публичное выступление по теме «Взрослые и мы».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теме «Сложные предложения с различными видами связи».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 «Сложные предложения с различными видами связи».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gridAfter w:val="2"/>
          <w:wAfter w:w="2833" w:type="dxa"/>
          <w:trHeight w:val="215"/>
        </w:trPr>
        <w:tc>
          <w:tcPr>
            <w:tcW w:w="6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систематизация </w:t>
            </w:r>
            <w:proofErr w:type="gramStart"/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54114F">
              <w:rPr>
                <w:rFonts w:ascii="Times New Roman" w:hAnsi="Times New Roman" w:cs="Times New Roman"/>
                <w:sz w:val="24"/>
                <w:szCs w:val="24"/>
              </w:rPr>
              <w:t xml:space="preserve"> в 5-9 классах (20ч)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Фонетика и графика.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Лексикология и фразеология.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Морфемика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словообразование.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Морфология.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Синтаксис.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в формате ОГЭ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ОГЭ. Сжатое изложение.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Повторение. Орфография и пунктуация.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к ОГЭ. Сочинение-рассуждение 15.3 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итоговой контрольной работе за курс 9 класса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Итоговая контрольная работа за курс 9 класса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ошибок итоговой работы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Итоги курса русского языка в 9 классе.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  <w:r w:rsidR="00CA29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ОГЭ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114F" w:rsidTr="00860B4B">
        <w:trPr>
          <w:trHeight w:val="215"/>
        </w:trPr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Всего за год</w:t>
            </w:r>
          </w:p>
        </w:tc>
        <w:tc>
          <w:tcPr>
            <w:tcW w:w="7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Default="0054114F" w:rsidP="00C223A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14F" w:rsidRPr="0054114F" w:rsidRDefault="0054114F" w:rsidP="00C223A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14F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</w:tr>
    </w:tbl>
    <w:p w:rsidR="0054114F" w:rsidRDefault="0054114F" w:rsidP="00C223AD">
      <w:pPr>
        <w:rPr>
          <w:rFonts w:ascii="Times New Roman" w:hAnsi="Times New Roman" w:cs="Times New Roman"/>
          <w:sz w:val="24"/>
          <w:szCs w:val="24"/>
        </w:rPr>
      </w:pPr>
    </w:p>
    <w:bookmarkEnd w:id="0"/>
    <w:p w:rsidR="00A31A5C" w:rsidRPr="00FA12B0" w:rsidRDefault="00A31A5C" w:rsidP="00C223AD">
      <w:pPr>
        <w:rPr>
          <w:sz w:val="24"/>
          <w:szCs w:val="24"/>
        </w:rPr>
      </w:pPr>
    </w:p>
    <w:sectPr w:rsidR="00A31A5C" w:rsidRPr="00FA12B0" w:rsidSect="00D756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D3E" w:rsidRDefault="009B5D3E" w:rsidP="009F7093">
      <w:pPr>
        <w:spacing w:after="0" w:line="240" w:lineRule="auto"/>
      </w:pPr>
      <w:r>
        <w:separator/>
      </w:r>
    </w:p>
  </w:endnote>
  <w:endnote w:type="continuationSeparator" w:id="0">
    <w:p w:rsidR="009B5D3E" w:rsidRDefault="009B5D3E" w:rsidP="009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D3E" w:rsidRDefault="009B5D3E">
    <w:pPr>
      <w:pStyle w:val="a9"/>
    </w:pPr>
  </w:p>
  <w:p w:rsidR="009B5D3E" w:rsidRDefault="009B5D3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135611"/>
      <w:docPartObj>
        <w:docPartGallery w:val="Page Numbers (Bottom of Page)"/>
        <w:docPartUnique/>
      </w:docPartObj>
    </w:sdtPr>
    <w:sdtContent>
      <w:p w:rsidR="009B5D3E" w:rsidRDefault="009B5D3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3AD">
          <w:rPr>
            <w:noProof/>
          </w:rPr>
          <w:t>34</w:t>
        </w:r>
        <w:r>
          <w:fldChar w:fldCharType="end"/>
        </w:r>
      </w:p>
    </w:sdtContent>
  </w:sdt>
  <w:p w:rsidR="009B5D3E" w:rsidRDefault="009B5D3E">
    <w:pPr>
      <w:pStyle w:val="a9"/>
    </w:pPr>
  </w:p>
  <w:p w:rsidR="009B5D3E" w:rsidRDefault="009B5D3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D3E" w:rsidRDefault="009B5D3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D3E" w:rsidRDefault="009B5D3E" w:rsidP="009F7093">
      <w:pPr>
        <w:spacing w:after="0" w:line="240" w:lineRule="auto"/>
      </w:pPr>
      <w:r>
        <w:separator/>
      </w:r>
    </w:p>
  </w:footnote>
  <w:footnote w:type="continuationSeparator" w:id="0">
    <w:p w:rsidR="009B5D3E" w:rsidRDefault="009B5D3E" w:rsidP="009F7093">
      <w:pPr>
        <w:spacing w:after="0" w:line="240" w:lineRule="auto"/>
      </w:pPr>
      <w:r>
        <w:continuationSeparator/>
      </w:r>
    </w:p>
  </w:footnote>
  <w:footnote w:id="1">
    <w:p w:rsidR="009B5D3E" w:rsidRPr="00A444B4" w:rsidRDefault="009B5D3E" w:rsidP="009F40BF">
      <w:pPr>
        <w:pStyle w:val="ac"/>
        <w:tabs>
          <w:tab w:val="left" w:pos="285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D3E" w:rsidRDefault="009B5D3E">
    <w:pPr>
      <w:pStyle w:val="a7"/>
    </w:pPr>
  </w:p>
  <w:p w:rsidR="009B5D3E" w:rsidRDefault="009B5D3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D3E" w:rsidRDefault="009B5D3E">
    <w:pPr>
      <w:pStyle w:val="a7"/>
    </w:pPr>
  </w:p>
  <w:p w:rsidR="009B5D3E" w:rsidRDefault="009B5D3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D3E" w:rsidRDefault="009B5D3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BA76C932"/>
    <w:lvl w:ilvl="0" w:tplc="39C24072">
      <w:start w:val="1"/>
      <w:numFmt w:val="bullet"/>
      <w:lvlText w:val="и"/>
      <w:lvlJc w:val="left"/>
    </w:lvl>
    <w:lvl w:ilvl="1" w:tplc="B4D6F010">
      <w:numFmt w:val="decimal"/>
      <w:lvlText w:val=""/>
      <w:lvlJc w:val="left"/>
    </w:lvl>
    <w:lvl w:ilvl="2" w:tplc="5EBE086E">
      <w:numFmt w:val="decimal"/>
      <w:lvlText w:val=""/>
      <w:lvlJc w:val="left"/>
    </w:lvl>
    <w:lvl w:ilvl="3" w:tplc="BEB4B62A">
      <w:numFmt w:val="decimal"/>
      <w:lvlText w:val=""/>
      <w:lvlJc w:val="left"/>
    </w:lvl>
    <w:lvl w:ilvl="4" w:tplc="E656FD82">
      <w:numFmt w:val="decimal"/>
      <w:lvlText w:val=""/>
      <w:lvlJc w:val="left"/>
    </w:lvl>
    <w:lvl w:ilvl="5" w:tplc="2AB6DA0C">
      <w:numFmt w:val="decimal"/>
      <w:lvlText w:val=""/>
      <w:lvlJc w:val="left"/>
    </w:lvl>
    <w:lvl w:ilvl="6" w:tplc="9D600270">
      <w:numFmt w:val="decimal"/>
      <w:lvlText w:val=""/>
      <w:lvlJc w:val="left"/>
    </w:lvl>
    <w:lvl w:ilvl="7" w:tplc="ECB45196">
      <w:numFmt w:val="decimal"/>
      <w:lvlText w:val=""/>
      <w:lvlJc w:val="left"/>
    </w:lvl>
    <w:lvl w:ilvl="8" w:tplc="404ADF16">
      <w:numFmt w:val="decimal"/>
      <w:lvlText w:val=""/>
      <w:lvlJc w:val="left"/>
    </w:lvl>
  </w:abstractNum>
  <w:abstractNum w:abstractNumId="1">
    <w:nsid w:val="00000124"/>
    <w:multiLevelType w:val="hybridMultilevel"/>
    <w:tmpl w:val="016C0BB2"/>
    <w:lvl w:ilvl="0" w:tplc="F2E601A2">
      <w:start w:val="1"/>
      <w:numFmt w:val="bullet"/>
      <w:lvlText w:val="и"/>
      <w:lvlJc w:val="left"/>
    </w:lvl>
    <w:lvl w:ilvl="1" w:tplc="DD189C62">
      <w:numFmt w:val="decimal"/>
      <w:lvlText w:val=""/>
      <w:lvlJc w:val="left"/>
    </w:lvl>
    <w:lvl w:ilvl="2" w:tplc="E0C44712">
      <w:numFmt w:val="decimal"/>
      <w:lvlText w:val=""/>
      <w:lvlJc w:val="left"/>
    </w:lvl>
    <w:lvl w:ilvl="3" w:tplc="D63AED7E">
      <w:numFmt w:val="decimal"/>
      <w:lvlText w:val=""/>
      <w:lvlJc w:val="left"/>
    </w:lvl>
    <w:lvl w:ilvl="4" w:tplc="A44CA8A8">
      <w:numFmt w:val="decimal"/>
      <w:lvlText w:val=""/>
      <w:lvlJc w:val="left"/>
    </w:lvl>
    <w:lvl w:ilvl="5" w:tplc="CA74589E">
      <w:numFmt w:val="decimal"/>
      <w:lvlText w:val=""/>
      <w:lvlJc w:val="left"/>
    </w:lvl>
    <w:lvl w:ilvl="6" w:tplc="27E841D0">
      <w:numFmt w:val="decimal"/>
      <w:lvlText w:val=""/>
      <w:lvlJc w:val="left"/>
    </w:lvl>
    <w:lvl w:ilvl="7" w:tplc="40F42B28">
      <w:numFmt w:val="decimal"/>
      <w:lvlText w:val=""/>
      <w:lvlJc w:val="left"/>
    </w:lvl>
    <w:lvl w:ilvl="8" w:tplc="018A7828">
      <w:numFmt w:val="decimal"/>
      <w:lvlText w:val=""/>
      <w:lvlJc w:val="left"/>
    </w:lvl>
  </w:abstractNum>
  <w:abstractNum w:abstractNumId="2">
    <w:nsid w:val="00000F3E"/>
    <w:multiLevelType w:val="hybridMultilevel"/>
    <w:tmpl w:val="4D341E48"/>
    <w:lvl w:ilvl="0" w:tplc="1C4E60FA">
      <w:start w:val="1"/>
      <w:numFmt w:val="bullet"/>
      <w:lvlText w:val="и"/>
      <w:lvlJc w:val="left"/>
    </w:lvl>
    <w:lvl w:ilvl="1" w:tplc="AC689C2A">
      <w:numFmt w:val="decimal"/>
      <w:lvlText w:val=""/>
      <w:lvlJc w:val="left"/>
    </w:lvl>
    <w:lvl w:ilvl="2" w:tplc="638093CA">
      <w:numFmt w:val="decimal"/>
      <w:lvlText w:val=""/>
      <w:lvlJc w:val="left"/>
    </w:lvl>
    <w:lvl w:ilvl="3" w:tplc="184A11F6">
      <w:numFmt w:val="decimal"/>
      <w:lvlText w:val=""/>
      <w:lvlJc w:val="left"/>
    </w:lvl>
    <w:lvl w:ilvl="4" w:tplc="71A896BA">
      <w:numFmt w:val="decimal"/>
      <w:lvlText w:val=""/>
      <w:lvlJc w:val="left"/>
    </w:lvl>
    <w:lvl w:ilvl="5" w:tplc="D708E82A">
      <w:numFmt w:val="decimal"/>
      <w:lvlText w:val=""/>
      <w:lvlJc w:val="left"/>
    </w:lvl>
    <w:lvl w:ilvl="6" w:tplc="426CAC64">
      <w:numFmt w:val="decimal"/>
      <w:lvlText w:val=""/>
      <w:lvlJc w:val="left"/>
    </w:lvl>
    <w:lvl w:ilvl="7" w:tplc="167AB84A">
      <w:numFmt w:val="decimal"/>
      <w:lvlText w:val=""/>
      <w:lvlJc w:val="left"/>
    </w:lvl>
    <w:lvl w:ilvl="8" w:tplc="7840C074">
      <w:numFmt w:val="decimal"/>
      <w:lvlText w:val=""/>
      <w:lvlJc w:val="left"/>
    </w:lvl>
  </w:abstractNum>
  <w:abstractNum w:abstractNumId="3">
    <w:nsid w:val="0000305E"/>
    <w:multiLevelType w:val="hybridMultilevel"/>
    <w:tmpl w:val="1D7A4492"/>
    <w:lvl w:ilvl="0" w:tplc="1C44CFFC">
      <w:start w:val="1"/>
      <w:numFmt w:val="bullet"/>
      <w:lvlText w:val="в"/>
      <w:lvlJc w:val="left"/>
    </w:lvl>
    <w:lvl w:ilvl="1" w:tplc="7974C610">
      <w:numFmt w:val="decimal"/>
      <w:lvlText w:val=""/>
      <w:lvlJc w:val="left"/>
    </w:lvl>
    <w:lvl w:ilvl="2" w:tplc="EF88BA22">
      <w:numFmt w:val="decimal"/>
      <w:lvlText w:val=""/>
      <w:lvlJc w:val="left"/>
    </w:lvl>
    <w:lvl w:ilvl="3" w:tplc="1DDE2B08">
      <w:numFmt w:val="decimal"/>
      <w:lvlText w:val=""/>
      <w:lvlJc w:val="left"/>
    </w:lvl>
    <w:lvl w:ilvl="4" w:tplc="28FE1698">
      <w:numFmt w:val="decimal"/>
      <w:lvlText w:val=""/>
      <w:lvlJc w:val="left"/>
    </w:lvl>
    <w:lvl w:ilvl="5" w:tplc="1518C0EE">
      <w:numFmt w:val="decimal"/>
      <w:lvlText w:val=""/>
      <w:lvlJc w:val="left"/>
    </w:lvl>
    <w:lvl w:ilvl="6" w:tplc="EBB64F5C">
      <w:numFmt w:val="decimal"/>
      <w:lvlText w:val=""/>
      <w:lvlJc w:val="left"/>
    </w:lvl>
    <w:lvl w:ilvl="7" w:tplc="E47AC304">
      <w:numFmt w:val="decimal"/>
      <w:lvlText w:val=""/>
      <w:lvlJc w:val="left"/>
    </w:lvl>
    <w:lvl w:ilvl="8" w:tplc="E52441F8">
      <w:numFmt w:val="decimal"/>
      <w:lvlText w:val=""/>
      <w:lvlJc w:val="left"/>
    </w:lvl>
  </w:abstractNum>
  <w:abstractNum w:abstractNumId="4">
    <w:nsid w:val="0000390C"/>
    <w:multiLevelType w:val="hybridMultilevel"/>
    <w:tmpl w:val="E7F8C55C"/>
    <w:lvl w:ilvl="0" w:tplc="F08A8618">
      <w:start w:val="2"/>
      <w:numFmt w:val="decimal"/>
      <w:lvlText w:val="%1."/>
      <w:lvlJc w:val="left"/>
    </w:lvl>
    <w:lvl w:ilvl="1" w:tplc="BBA6723E">
      <w:numFmt w:val="decimal"/>
      <w:lvlText w:val=""/>
      <w:lvlJc w:val="left"/>
    </w:lvl>
    <w:lvl w:ilvl="2" w:tplc="211C726C">
      <w:numFmt w:val="decimal"/>
      <w:lvlText w:val=""/>
      <w:lvlJc w:val="left"/>
    </w:lvl>
    <w:lvl w:ilvl="3" w:tplc="1A30FC5A">
      <w:numFmt w:val="decimal"/>
      <w:lvlText w:val=""/>
      <w:lvlJc w:val="left"/>
    </w:lvl>
    <w:lvl w:ilvl="4" w:tplc="B720C91E">
      <w:numFmt w:val="decimal"/>
      <w:lvlText w:val=""/>
      <w:lvlJc w:val="left"/>
    </w:lvl>
    <w:lvl w:ilvl="5" w:tplc="22B49AC6">
      <w:numFmt w:val="decimal"/>
      <w:lvlText w:val=""/>
      <w:lvlJc w:val="left"/>
    </w:lvl>
    <w:lvl w:ilvl="6" w:tplc="1228FD0C">
      <w:numFmt w:val="decimal"/>
      <w:lvlText w:val=""/>
      <w:lvlJc w:val="left"/>
    </w:lvl>
    <w:lvl w:ilvl="7" w:tplc="48FA10F4">
      <w:numFmt w:val="decimal"/>
      <w:lvlText w:val=""/>
      <w:lvlJc w:val="left"/>
    </w:lvl>
    <w:lvl w:ilvl="8" w:tplc="E16A3FDC">
      <w:numFmt w:val="decimal"/>
      <w:lvlText w:val=""/>
      <w:lvlJc w:val="left"/>
    </w:lvl>
  </w:abstractNum>
  <w:abstractNum w:abstractNumId="5">
    <w:nsid w:val="02517A94"/>
    <w:multiLevelType w:val="hybridMultilevel"/>
    <w:tmpl w:val="6F7A28D6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7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B074C1D"/>
    <w:multiLevelType w:val="hybridMultilevel"/>
    <w:tmpl w:val="6126807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B725775"/>
    <w:multiLevelType w:val="hybridMultilevel"/>
    <w:tmpl w:val="49D02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FE0828"/>
    <w:multiLevelType w:val="hybridMultilevel"/>
    <w:tmpl w:val="DD14C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8F3C98"/>
    <w:multiLevelType w:val="hybridMultilevel"/>
    <w:tmpl w:val="FD96E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5E80A7F"/>
    <w:multiLevelType w:val="hybridMultilevel"/>
    <w:tmpl w:val="B214603C"/>
    <w:lvl w:ilvl="0" w:tplc="00000063">
      <w:start w:val="1"/>
      <w:numFmt w:val="bullet"/>
      <w:lvlText w:val=""/>
      <w:lvlJc w:val="left"/>
      <w:pPr>
        <w:ind w:left="218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5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6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8D63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6E45ED"/>
    <w:multiLevelType w:val="multilevel"/>
    <w:tmpl w:val="C4D0F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2B43A13"/>
    <w:multiLevelType w:val="multilevel"/>
    <w:tmpl w:val="30F82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EC2ADE"/>
    <w:multiLevelType w:val="hybridMultilevel"/>
    <w:tmpl w:val="16922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2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3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24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5">
    <w:nsid w:val="4AB25C2B"/>
    <w:multiLevelType w:val="hybridMultilevel"/>
    <w:tmpl w:val="8488C918"/>
    <w:lvl w:ilvl="0" w:tplc="E4923A7E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4D075091"/>
    <w:multiLevelType w:val="hybridMultilevel"/>
    <w:tmpl w:val="301E6070"/>
    <w:lvl w:ilvl="0" w:tplc="00000063">
      <w:start w:val="1"/>
      <w:numFmt w:val="bullet"/>
      <w:lvlText w:val=""/>
      <w:lvlJc w:val="left"/>
      <w:pPr>
        <w:ind w:left="1493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7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8">
    <w:nsid w:val="4DEC2CF4"/>
    <w:multiLevelType w:val="hybridMultilevel"/>
    <w:tmpl w:val="D5A6D9E2"/>
    <w:lvl w:ilvl="0" w:tplc="5FDA8932">
      <w:start w:val="10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AD7D87"/>
    <w:multiLevelType w:val="hybridMultilevel"/>
    <w:tmpl w:val="E0E2E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527A34"/>
    <w:multiLevelType w:val="hybridMultilevel"/>
    <w:tmpl w:val="7BF85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F383BAA"/>
    <w:multiLevelType w:val="hybridMultilevel"/>
    <w:tmpl w:val="19925874"/>
    <w:lvl w:ilvl="0" w:tplc="0419000F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073E4A"/>
    <w:multiLevelType w:val="hybridMultilevel"/>
    <w:tmpl w:val="1C52F41C"/>
    <w:lvl w:ilvl="0" w:tplc="0419000F">
      <w:start w:val="27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DC362F"/>
    <w:multiLevelType w:val="hybridMultilevel"/>
    <w:tmpl w:val="CD12DB8E"/>
    <w:lvl w:ilvl="0" w:tplc="00000063">
      <w:start w:val="1"/>
      <w:numFmt w:val="bullet"/>
      <w:lvlText w:val=""/>
      <w:lvlJc w:val="left"/>
      <w:pPr>
        <w:ind w:left="1838" w:hanging="360"/>
      </w:pPr>
      <w:rPr>
        <w:rFonts w:ascii="Wingdings" w:hAnsi="Wingdings" w:cs="Wingdings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4">
    <w:nsid w:val="62436CE6"/>
    <w:multiLevelType w:val="hybridMultilevel"/>
    <w:tmpl w:val="46D00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7917A0"/>
    <w:multiLevelType w:val="hybridMultilevel"/>
    <w:tmpl w:val="F9D620F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63F5BBA"/>
    <w:multiLevelType w:val="hybridMultilevel"/>
    <w:tmpl w:val="DBCCA00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8">
    <w:nsid w:val="67073E17"/>
    <w:multiLevelType w:val="multilevel"/>
    <w:tmpl w:val="521A0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40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16"/>
  </w:num>
  <w:num w:numId="4">
    <w:abstractNumId w:val="8"/>
  </w:num>
  <w:num w:numId="5">
    <w:abstractNumId w:val="23"/>
  </w:num>
  <w:num w:numId="6">
    <w:abstractNumId w:val="6"/>
  </w:num>
  <w:num w:numId="7">
    <w:abstractNumId w:val="22"/>
  </w:num>
  <w:num w:numId="8">
    <w:abstractNumId w:val="27"/>
  </w:num>
  <w:num w:numId="9">
    <w:abstractNumId w:val="37"/>
  </w:num>
  <w:num w:numId="10">
    <w:abstractNumId w:val="39"/>
  </w:num>
  <w:num w:numId="11">
    <w:abstractNumId w:val="40"/>
  </w:num>
  <w:num w:numId="12">
    <w:abstractNumId w:val="24"/>
  </w:num>
  <w:num w:numId="13">
    <w:abstractNumId w:val="21"/>
  </w:num>
  <w:num w:numId="14">
    <w:abstractNumId w:val="15"/>
  </w:num>
  <w:num w:numId="15">
    <w:abstractNumId w:val="38"/>
  </w:num>
  <w:num w:numId="16">
    <w:abstractNumId w:val="18"/>
  </w:num>
  <w:num w:numId="17">
    <w:abstractNumId w:val="19"/>
  </w:num>
  <w:num w:numId="18">
    <w:abstractNumId w:val="35"/>
  </w:num>
  <w:num w:numId="19">
    <w:abstractNumId w:val="9"/>
  </w:num>
  <w:num w:numId="20">
    <w:abstractNumId w:val="26"/>
  </w:num>
  <w:num w:numId="21">
    <w:abstractNumId w:val="33"/>
  </w:num>
  <w:num w:numId="22">
    <w:abstractNumId w:val="14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7"/>
  </w:num>
  <w:num w:numId="37">
    <w:abstractNumId w:val="4"/>
  </w:num>
  <w:num w:numId="38">
    <w:abstractNumId w:val="2"/>
  </w:num>
  <w:num w:numId="39">
    <w:abstractNumId w:val="0"/>
  </w:num>
  <w:num w:numId="40">
    <w:abstractNumId w:val="1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1FD"/>
    <w:rsid w:val="00016F4F"/>
    <w:rsid w:val="00042699"/>
    <w:rsid w:val="000675B8"/>
    <w:rsid w:val="000C5833"/>
    <w:rsid w:val="000D02C2"/>
    <w:rsid w:val="00112D2F"/>
    <w:rsid w:val="001B61E7"/>
    <w:rsid w:val="001D6BB8"/>
    <w:rsid w:val="001E1D0C"/>
    <w:rsid w:val="002004A0"/>
    <w:rsid w:val="00212478"/>
    <w:rsid w:val="0025468E"/>
    <w:rsid w:val="00255945"/>
    <w:rsid w:val="002B4871"/>
    <w:rsid w:val="002F31B3"/>
    <w:rsid w:val="00303C87"/>
    <w:rsid w:val="00305A3B"/>
    <w:rsid w:val="00321116"/>
    <w:rsid w:val="00332222"/>
    <w:rsid w:val="00360572"/>
    <w:rsid w:val="00375F1A"/>
    <w:rsid w:val="003825EC"/>
    <w:rsid w:val="00382A09"/>
    <w:rsid w:val="003C6F2F"/>
    <w:rsid w:val="003E41FD"/>
    <w:rsid w:val="00405E7D"/>
    <w:rsid w:val="00484368"/>
    <w:rsid w:val="004E3E75"/>
    <w:rsid w:val="00501B8C"/>
    <w:rsid w:val="005316D0"/>
    <w:rsid w:val="0054114F"/>
    <w:rsid w:val="00570C14"/>
    <w:rsid w:val="0057322C"/>
    <w:rsid w:val="005A1D7F"/>
    <w:rsid w:val="005D6BEB"/>
    <w:rsid w:val="005E400F"/>
    <w:rsid w:val="005F0FCE"/>
    <w:rsid w:val="005F6205"/>
    <w:rsid w:val="00600C37"/>
    <w:rsid w:val="0060257F"/>
    <w:rsid w:val="00670559"/>
    <w:rsid w:val="00727ECB"/>
    <w:rsid w:val="00786C6D"/>
    <w:rsid w:val="007A055D"/>
    <w:rsid w:val="007F736A"/>
    <w:rsid w:val="008602D0"/>
    <w:rsid w:val="00860B4B"/>
    <w:rsid w:val="00883F01"/>
    <w:rsid w:val="008C00CE"/>
    <w:rsid w:val="008D2A39"/>
    <w:rsid w:val="00942A1A"/>
    <w:rsid w:val="00964081"/>
    <w:rsid w:val="00964111"/>
    <w:rsid w:val="009A04EC"/>
    <w:rsid w:val="009A0B7A"/>
    <w:rsid w:val="009B5D3E"/>
    <w:rsid w:val="009F40BF"/>
    <w:rsid w:val="009F7093"/>
    <w:rsid w:val="00A31A5C"/>
    <w:rsid w:val="00A36EFE"/>
    <w:rsid w:val="00A70EB6"/>
    <w:rsid w:val="00AA5416"/>
    <w:rsid w:val="00AC636B"/>
    <w:rsid w:val="00AF2479"/>
    <w:rsid w:val="00AF76FA"/>
    <w:rsid w:val="00B03862"/>
    <w:rsid w:val="00B57092"/>
    <w:rsid w:val="00C04D49"/>
    <w:rsid w:val="00C15C80"/>
    <w:rsid w:val="00C1654F"/>
    <w:rsid w:val="00C223AD"/>
    <w:rsid w:val="00C242B7"/>
    <w:rsid w:val="00C659BD"/>
    <w:rsid w:val="00C71292"/>
    <w:rsid w:val="00CA2955"/>
    <w:rsid w:val="00CE0015"/>
    <w:rsid w:val="00D10F14"/>
    <w:rsid w:val="00D33DD5"/>
    <w:rsid w:val="00D4228E"/>
    <w:rsid w:val="00D4733F"/>
    <w:rsid w:val="00D536E7"/>
    <w:rsid w:val="00D75628"/>
    <w:rsid w:val="00D9050C"/>
    <w:rsid w:val="00DA786D"/>
    <w:rsid w:val="00DC4AD0"/>
    <w:rsid w:val="00DD25B4"/>
    <w:rsid w:val="00DE0E0E"/>
    <w:rsid w:val="00DE674A"/>
    <w:rsid w:val="00E97956"/>
    <w:rsid w:val="00EE6320"/>
    <w:rsid w:val="00EF70D8"/>
    <w:rsid w:val="00FA12B0"/>
    <w:rsid w:val="00FD3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016F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3"/>
    <w:uiPriority w:val="39"/>
    <w:rsid w:val="00AC636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57322C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81"/>
  </w:style>
  <w:style w:type="table" w:customStyle="1" w:styleId="10">
    <w:name w:val="Сетка таблицы1"/>
    <w:basedOn w:val="a1"/>
    <w:next w:val="a3"/>
    <w:uiPriority w:val="59"/>
    <w:rsid w:val="0096408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uiPriority w:val="1"/>
    <w:qFormat/>
    <w:rsid w:val="0096408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1116"/>
  </w:style>
  <w:style w:type="paragraph" w:styleId="a9">
    <w:name w:val="footer"/>
    <w:basedOn w:val="a"/>
    <w:link w:val="aa"/>
    <w:uiPriority w:val="99"/>
    <w:unhideWhenUsed/>
    <w:rsid w:val="00321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1116"/>
  </w:style>
  <w:style w:type="paragraph" w:customStyle="1" w:styleId="ParagraphStyle">
    <w:name w:val="Paragraph Style"/>
    <w:rsid w:val="003211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32111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321116"/>
    <w:rPr>
      <w:color w:val="000000"/>
      <w:sz w:val="20"/>
      <w:szCs w:val="20"/>
    </w:rPr>
  </w:style>
  <w:style w:type="character" w:customStyle="1" w:styleId="Heading">
    <w:name w:val="Heading"/>
    <w:uiPriority w:val="99"/>
    <w:rsid w:val="0032111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111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111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111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1116"/>
    <w:rPr>
      <w:color w:val="008000"/>
      <w:sz w:val="20"/>
      <w:szCs w:val="20"/>
      <w:u w:val="single"/>
    </w:rPr>
  </w:style>
  <w:style w:type="character" w:styleId="ab">
    <w:name w:val="footnote reference"/>
    <w:rsid w:val="00AA5416"/>
    <w:rPr>
      <w:vertAlign w:val="superscript"/>
    </w:rPr>
  </w:style>
  <w:style w:type="paragraph" w:styleId="ac">
    <w:name w:val="footnote text"/>
    <w:aliases w:val="Знак6,F1"/>
    <w:basedOn w:val="a"/>
    <w:link w:val="ad"/>
    <w:rsid w:val="00AA5416"/>
    <w:pPr>
      <w:suppressAutoHyphens/>
      <w:spacing w:after="200" w:line="276" w:lineRule="auto"/>
    </w:pPr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d">
    <w:name w:val="Текст сноски Знак"/>
    <w:aliases w:val="Знак6 Знак,F1 Знак"/>
    <w:basedOn w:val="a0"/>
    <w:link w:val="ac"/>
    <w:rsid w:val="00AA5416"/>
    <w:rPr>
      <w:rFonts w:ascii="Calibri" w:eastAsia="Calibri" w:hAnsi="Calibri" w:cs="Times New Roman"/>
      <w:sz w:val="20"/>
      <w:szCs w:val="20"/>
      <w:lang w:eastAsia="ar-SA"/>
    </w:rPr>
  </w:style>
  <w:style w:type="character" w:customStyle="1" w:styleId="a5">
    <w:name w:val="Абзац списка Знак"/>
    <w:link w:val="a4"/>
    <w:uiPriority w:val="34"/>
    <w:locked/>
    <w:rsid w:val="00AA5416"/>
  </w:style>
  <w:style w:type="paragraph" w:styleId="ae">
    <w:name w:val="Balloon Text"/>
    <w:basedOn w:val="a"/>
    <w:link w:val="af"/>
    <w:uiPriority w:val="99"/>
    <w:semiHidden/>
    <w:unhideWhenUsed/>
    <w:rsid w:val="00CA2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A2955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39"/>
    <w:rsid w:val="00860B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5">
    <w:name w:val="c5"/>
    <w:basedOn w:val="a"/>
    <w:rsid w:val="00860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60B4B"/>
  </w:style>
  <w:style w:type="table" w:customStyle="1" w:styleId="3">
    <w:name w:val="Сетка таблицы3"/>
    <w:basedOn w:val="a1"/>
    <w:next w:val="a3"/>
    <w:uiPriority w:val="39"/>
    <w:rsid w:val="00016F4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3"/>
    <w:uiPriority w:val="39"/>
    <w:rsid w:val="00AC636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9EBDF-1DF0-4AC1-ADE0-DFD237B4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33</Pages>
  <Words>9540</Words>
  <Characters>54383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Жанетта</dc:creator>
  <cp:keywords/>
  <dc:description/>
  <cp:lastModifiedBy>Admin</cp:lastModifiedBy>
  <cp:revision>43</cp:revision>
  <cp:lastPrinted>2020-10-17T06:38:00Z</cp:lastPrinted>
  <dcterms:created xsi:type="dcterms:W3CDTF">2020-09-30T06:44:00Z</dcterms:created>
  <dcterms:modified xsi:type="dcterms:W3CDTF">2022-05-09T19:26:00Z</dcterms:modified>
</cp:coreProperties>
</file>